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AC819" w14:textId="0D49DD6A" w:rsidR="005D11C6" w:rsidRDefault="00D86FAB" w:rsidP="003930AD">
      <w:pPr>
        <w:jc w:val="center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B5460" w:rsidRPr="005B5460">
        <w:rPr>
          <w:rFonts w:ascii="新細明體" w:hAnsi="新細明體" w:cs="Tahoma" w:hint="eastAsia"/>
          <w:color w:val="333333"/>
          <w:kern w:val="0"/>
          <w:sz w:val="32"/>
          <w:szCs w:val="32"/>
        </w:rPr>
        <w:t>牙叉殺人</w:t>
      </w:r>
    </w:p>
    <w:p w14:paraId="23199C45" w14:textId="6D903D81" w:rsidR="005B5460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  <w:r w:rsidR="005B5460" w:rsidRPr="005B5460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9A85FA4" w14:textId="4A64FF8C" w:rsidR="005B5460" w:rsidRDefault="005B5460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B5460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61312" behindDoc="0" locked="0" layoutInCell="1" allowOverlap="1" wp14:anchorId="57DA8A2B" wp14:editId="19625CD6">
            <wp:simplePos x="0" y="0"/>
            <wp:positionH relativeFrom="column">
              <wp:posOffset>3458845</wp:posOffset>
            </wp:positionH>
            <wp:positionV relativeFrom="paragraph">
              <wp:posOffset>-646430</wp:posOffset>
            </wp:positionV>
            <wp:extent cx="3235325" cy="2221230"/>
            <wp:effectExtent l="0" t="0" r="3175" b="1270"/>
            <wp:wrapTopAndBottom/>
            <wp:docPr id="2" name="圖片 2" descr="一張含有 文字, 路面, 室外, 街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路面, 室外, 街道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E5363" w14:textId="55C03959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FB6CC5A" w14:textId="77777777" w:rsidR="005B5460" w:rsidRPr="005B5460" w:rsidRDefault="005B5460" w:rsidP="005B5460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5B5460">
        <w:rPr>
          <w:rFonts w:asciiTheme="minorEastAsia" w:hAnsiTheme="minorEastAsia" w:cs="新細明體"/>
          <w:color w:val="232A31"/>
          <w:kern w:val="0"/>
          <w:szCs w:val="24"/>
        </w:rPr>
        <w:t>台中市王姓男子前年（2021年）10月騎機車搭載魏姓友人，行經霧峰區中正路時，撞上1台在路邊從大貨車卸貨的堆高機牙叉，導致2人頭頸重創，送醫雙雙不治。法官認定堆高機賴姓司機作業時沒有警示及防護措施，大貨車林姓司機則違規停車，一審依過失致死罪分別將賴男、林男判刑8月、7月。可上訴。</w:t>
      </w:r>
    </w:p>
    <w:p w14:paraId="54518030" w14:textId="77777777" w:rsidR="00C01F00" w:rsidRDefault="005B5460" w:rsidP="005B5460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5B546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賴男、林男均坦承犯行，但賴男質疑機車超速也有過失，且他當時有請現場1名王姓男子在路口指揮交通，意外發生前有聽到王男對著機車喊「停車，不要進去」，聽到後轉頭查看就撞車了。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</w:p>
    <w:p w14:paraId="4C003A23" w14:textId="77777777" w:rsidR="00C01F00" w:rsidRDefault="00C01F00" w:rsidP="005B5460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D38396F" w14:textId="0B64E53F" w:rsidR="00870D93" w:rsidRPr="00C90AA3" w:rsidRDefault="00C01F00" w:rsidP="00C90AA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C01F0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不過，這起事故經台中市車輛行車事故鑑定委員會2次鑑定，均未認定機車有超速或其他過失駕駛行為，法官詢問在場指揮的王男，發現他未使用指揮棒或燈光，身上也沒有穿反光背心，現場亦未設置任何警示燈光或標誌，經過的人車難以辨識有人指揮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 w:rsidR="005B5460" w:rsidRPr="00C01F0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5B5460" w:rsidRPr="00C01F0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</w:t>
      </w:r>
      <w:r w:rsidRPr="00C01F0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3/02/12 </w:t>
      </w:r>
      <w:r w:rsidRPr="00C01F0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壹蘋新聞網)</w:t>
      </w:r>
    </w:p>
    <w:p w14:paraId="782F1C9F" w14:textId="76E53034" w:rsidR="00B9764D" w:rsidRDefault="00B9764D" w:rsidP="00302F40">
      <w:pPr>
        <w:rPr>
          <w:b/>
          <w:szCs w:val="24"/>
        </w:rPr>
      </w:pPr>
    </w:p>
    <w:p w14:paraId="5177420F" w14:textId="672E2D5C" w:rsidR="00D600D3" w:rsidRDefault="00D600D3" w:rsidP="00302F40">
      <w:pPr>
        <w:rPr>
          <w:b/>
          <w:szCs w:val="24"/>
        </w:rPr>
      </w:pPr>
    </w:p>
    <w:p w14:paraId="718F228C" w14:textId="77777777" w:rsidR="00D600D3" w:rsidRPr="00B9764D" w:rsidRDefault="00D600D3" w:rsidP="00302F40">
      <w:pPr>
        <w:rPr>
          <w:rFonts w:hint="eastAsia"/>
          <w:b/>
          <w:szCs w:val="24"/>
        </w:rPr>
      </w:pPr>
    </w:p>
    <w:p w14:paraId="6652EA52" w14:textId="0C8C0E36" w:rsidR="00A6040B" w:rsidRPr="00C90AA3" w:rsidRDefault="00646DE4" w:rsidP="00C90AA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15F44BEB" w14:textId="77777777" w:rsidR="00A6040B" w:rsidRPr="00A6040B" w:rsidRDefault="00A6040B" w:rsidP="00C90AA3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383F6193" w14:textId="6A37D509" w:rsidR="00870D93" w:rsidRPr="00160992" w:rsidRDefault="00C90AA3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堆高機在晚上作業，牙叉根本很難看見，實在太危險了。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1B2D45EE" w:rsidR="00262755" w:rsidRDefault="00262755" w:rsidP="00870D93">
      <w:pPr>
        <w:rPr>
          <w:szCs w:val="24"/>
        </w:rPr>
      </w:pPr>
    </w:p>
    <w:p w14:paraId="32E072AF" w14:textId="77777777" w:rsidR="00D600D3" w:rsidRPr="009C1B73" w:rsidRDefault="00D600D3" w:rsidP="00870D93">
      <w:pPr>
        <w:rPr>
          <w:rFonts w:hint="eastAsia"/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2BB84BE8" w:rsidR="0091488C" w:rsidRDefault="004B3319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堆高機根本不應該在馬路上行駛</w:t>
      </w:r>
      <w:r w:rsidR="00D600D3">
        <w:rPr>
          <w:rFonts w:hint="eastAsia"/>
        </w:rPr>
        <w:t>或在未嚴格管制的馬路上作業</w:t>
      </w:r>
      <w:r>
        <w:rPr>
          <w:rFonts w:hint="eastAsia"/>
        </w:rPr>
        <w:t>，因為牙叉在白天</w:t>
      </w:r>
      <w:r w:rsidR="00AF3437">
        <w:rPr>
          <w:rFonts w:hint="eastAsia"/>
        </w:rPr>
        <w:t>都不</w:t>
      </w:r>
      <w:r w:rsidR="00D600D3">
        <w:rPr>
          <w:rFonts w:hint="eastAsia"/>
        </w:rPr>
        <w:t>容易看</w:t>
      </w:r>
      <w:r w:rsidR="00AF3437">
        <w:rPr>
          <w:rFonts w:hint="eastAsia"/>
        </w:rPr>
        <w:t>到更遑論是晚上。堆高機在馬路上</w:t>
      </w:r>
      <w:r w:rsidR="00BD2B31">
        <w:rPr>
          <w:rFonts w:hint="eastAsia"/>
        </w:rPr>
        <w:t>移動</w:t>
      </w:r>
      <w:r w:rsidR="00AF3437">
        <w:rPr>
          <w:rFonts w:hint="eastAsia"/>
        </w:rPr>
        <w:t>應使用其他車輛運載</w:t>
      </w:r>
      <w:r w:rsidR="00B90363">
        <w:rPr>
          <w:rFonts w:hint="eastAsia"/>
        </w:rPr>
        <w:t>，絕對不允許直接在馬路上行駛。</w:t>
      </w:r>
      <w:r w:rsidR="00AF3437">
        <w:rPr>
          <w:rFonts w:hint="eastAsia"/>
        </w:rPr>
        <w:t>如果</w:t>
      </w:r>
      <w:r w:rsidR="00B90363">
        <w:rPr>
          <w:rFonts w:hint="eastAsia"/>
        </w:rPr>
        <w:t>一定要</w:t>
      </w:r>
      <w:r w:rsidR="00AF3437">
        <w:rPr>
          <w:rFonts w:hint="eastAsia"/>
        </w:rPr>
        <w:t>在定點作業，更應</w:t>
      </w:r>
      <w:r w:rsidR="00BD2B31">
        <w:rPr>
          <w:rFonts w:hint="eastAsia"/>
        </w:rPr>
        <w:t>該</w:t>
      </w:r>
      <w:r w:rsidR="00B90363">
        <w:rPr>
          <w:rFonts w:hint="eastAsia"/>
        </w:rPr>
        <w:t>要事先向交通管理單位申請，並</w:t>
      </w:r>
      <w:r w:rsidR="00BD2B31">
        <w:rPr>
          <w:rFonts w:hint="eastAsia"/>
        </w:rPr>
        <w:t>遵守</w:t>
      </w:r>
      <w:r w:rsidR="00AF3437">
        <w:rPr>
          <w:rFonts w:hint="eastAsia"/>
        </w:rPr>
        <w:t>嚴格的安全管控規定，絕對不</w:t>
      </w:r>
      <w:r w:rsidR="00B90363">
        <w:rPr>
          <w:rFonts w:hint="eastAsia"/>
        </w:rPr>
        <w:t>是自己</w:t>
      </w:r>
      <w:r w:rsidR="00696E7C">
        <w:rPr>
          <w:rFonts w:hint="eastAsia"/>
        </w:rPr>
        <w:t>找個人指揮就可以了。如果我們目前沒有嚴格的規範，就要立刻訂定。</w:t>
      </w:r>
    </w:p>
    <w:p w14:paraId="21E9FB03" w14:textId="45FEB2D6" w:rsidR="008B7FC5" w:rsidRDefault="008B7FC5" w:rsidP="00E37B2B"/>
    <w:p w14:paraId="571F8BB1" w14:textId="5FD2AABB" w:rsidR="004F4C59" w:rsidRDefault="00755047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堆高機一般都是在廠區有限的範圍內工作使用，過去的經驗是在廠區內非工作地點行走時，</w:t>
      </w:r>
      <w:r w:rsidR="00CE331E">
        <w:rPr>
          <w:rFonts w:hint="eastAsia"/>
        </w:rPr>
        <w:t>照樣</w:t>
      </w:r>
      <w:r>
        <w:rPr>
          <w:rFonts w:hint="eastAsia"/>
        </w:rPr>
        <w:t>規定一定要將牙叉收起固定，絕對不會允許放下牙叉</w:t>
      </w:r>
      <w:r w:rsidR="00BD2B31">
        <w:rPr>
          <w:rFonts w:hint="eastAsia"/>
        </w:rPr>
        <w:t>在</w:t>
      </w:r>
      <w:r w:rsidR="00282521">
        <w:rPr>
          <w:rFonts w:hint="eastAsia"/>
        </w:rPr>
        <w:t>廠</w:t>
      </w:r>
      <w:r w:rsidR="00BD2B31">
        <w:rPr>
          <w:rFonts w:hint="eastAsia"/>
        </w:rPr>
        <w:t>區</w:t>
      </w:r>
      <w:r w:rsidR="00282521">
        <w:rPr>
          <w:rFonts w:hint="eastAsia"/>
        </w:rPr>
        <w:t>內的</w:t>
      </w:r>
      <w:r w:rsidR="00BD2B31">
        <w:rPr>
          <w:rFonts w:hint="eastAsia"/>
        </w:rPr>
        <w:t>道路上</w:t>
      </w:r>
      <w:r>
        <w:rPr>
          <w:rFonts w:hint="eastAsia"/>
        </w:rPr>
        <w:t>趴趴走</w:t>
      </w:r>
      <w:r w:rsidR="008B4EA8">
        <w:rPr>
          <w:rFonts w:hint="eastAsia"/>
        </w:rPr>
        <w:t>，所以這是管理問題。</w:t>
      </w:r>
    </w:p>
    <w:p w14:paraId="3FBCC8EF" w14:textId="487558A8" w:rsidR="008B4EA8" w:rsidRDefault="008B4EA8" w:rsidP="00E37B2B"/>
    <w:p w14:paraId="58D70B15" w14:textId="609B4FB1" w:rsidR="008B4EA8" w:rsidRDefault="008B4EA8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我們看</w:t>
      </w:r>
      <w:r w:rsidR="00282521">
        <w:rPr>
          <w:rFonts w:hint="eastAsia"/>
        </w:rPr>
        <w:t>看</w:t>
      </w:r>
      <w:r>
        <w:rPr>
          <w:rFonts w:hint="eastAsia"/>
        </w:rPr>
        <w:t>這起事故，</w:t>
      </w:r>
      <w:r w:rsidR="00EC46C5">
        <w:rPr>
          <w:rFonts w:hint="eastAsia"/>
        </w:rPr>
        <w:t>二條人命的代價，</w:t>
      </w:r>
      <w:r w:rsidR="00266512">
        <w:rPr>
          <w:rFonts w:hint="eastAsia"/>
        </w:rPr>
        <w:t>看看法官的判決書，</w:t>
      </w:r>
      <w:r>
        <w:rPr>
          <w:rFonts w:hint="eastAsia"/>
        </w:rPr>
        <w:t>好像只是大貨車和堆高機駕駛需負擔法</w:t>
      </w:r>
      <w:r w:rsidR="00EC46C5">
        <w:rPr>
          <w:rFonts w:hint="eastAsia"/>
        </w:rPr>
        <w:t>律上的刑事責任，各被判</w:t>
      </w:r>
      <w:r w:rsidR="00EC46C5">
        <w:rPr>
          <w:rFonts w:hint="eastAsia"/>
        </w:rPr>
        <w:t>8</w:t>
      </w:r>
      <w:r w:rsidR="00EC46C5">
        <w:rPr>
          <w:rFonts w:hint="eastAsia"/>
        </w:rPr>
        <w:t>、</w:t>
      </w:r>
      <w:r w:rsidR="00EC46C5">
        <w:rPr>
          <w:rFonts w:hint="eastAsia"/>
        </w:rPr>
        <w:t>7</w:t>
      </w:r>
      <w:r w:rsidR="00EC46C5">
        <w:rPr>
          <w:rFonts w:hint="eastAsia"/>
        </w:rPr>
        <w:t>個月而已，請問有助於防止未來類似事故的發生嗎？</w:t>
      </w:r>
      <w:r w:rsidR="00CB6146">
        <w:rPr>
          <w:rFonts w:hint="eastAsia"/>
        </w:rPr>
        <w:t>現場號稱有人在指揮，但事實證明完全沒有實際效果，好像也</w:t>
      </w:r>
      <w:r w:rsidR="00266512">
        <w:rPr>
          <w:rFonts w:hint="eastAsia"/>
        </w:rPr>
        <w:t>不需負擔</w:t>
      </w:r>
      <w:r w:rsidR="00282521">
        <w:rPr>
          <w:rFonts w:hint="eastAsia"/>
        </w:rPr>
        <w:t>任何</w:t>
      </w:r>
      <w:r w:rsidR="00266512">
        <w:rPr>
          <w:rFonts w:hint="eastAsia"/>
        </w:rPr>
        <w:t>事故</w:t>
      </w:r>
      <w:r w:rsidR="00CB6146">
        <w:rPr>
          <w:rFonts w:hint="eastAsia"/>
        </w:rPr>
        <w:t>責任</w:t>
      </w:r>
      <w:r w:rsidR="00266512">
        <w:rPr>
          <w:rFonts w:hint="eastAsia"/>
        </w:rPr>
        <w:t>。</w:t>
      </w:r>
    </w:p>
    <w:p w14:paraId="09AA5644" w14:textId="66BC1EF4" w:rsidR="00266512" w:rsidRDefault="00266512" w:rsidP="00E37B2B"/>
    <w:p w14:paraId="59FC75F1" w14:textId="1B15D790" w:rsidR="00266512" w:rsidRDefault="00266512" w:rsidP="00E37B2B">
      <w:r>
        <w:rPr>
          <w:rFonts w:hint="eastAsia"/>
        </w:rPr>
        <w:t xml:space="preserve"> </w:t>
      </w:r>
      <w:r>
        <w:t xml:space="preserve">   </w:t>
      </w:r>
      <w:r w:rsidR="00E55C94">
        <w:rPr>
          <w:rFonts w:hint="eastAsia"/>
        </w:rPr>
        <w:t>要如何防範類似的事故呢？以人性化的觀點來看，有關堆高機的相關法令顯然有需要嚴格</w:t>
      </w:r>
      <w:r w:rsidR="00282521">
        <w:rPr>
          <w:rFonts w:hint="eastAsia"/>
        </w:rPr>
        <w:t>明文</w:t>
      </w:r>
      <w:r w:rsidR="00E55C94">
        <w:rPr>
          <w:rFonts w:hint="eastAsia"/>
        </w:rPr>
        <w:t>規定，而且該負更多管理責任的應該是</w:t>
      </w:r>
      <w:r w:rsidR="003133EA">
        <w:rPr>
          <w:rFonts w:hint="eastAsia"/>
        </w:rPr>
        <w:t>雇用他們的公司負責人</w:t>
      </w:r>
      <w:r w:rsidR="007B38D6">
        <w:rPr>
          <w:rFonts w:hint="eastAsia"/>
        </w:rPr>
        <w:t>。</w:t>
      </w:r>
      <w:r w:rsidR="00826D01">
        <w:rPr>
          <w:rFonts w:hint="eastAsia"/>
        </w:rPr>
        <w:t>首先，</w:t>
      </w:r>
      <w:r w:rsidR="000D60E3">
        <w:rPr>
          <w:rFonts w:hint="eastAsia"/>
        </w:rPr>
        <w:t>堆高機帶著牙叉在馬路上行走是應該絕對禁止的，</w:t>
      </w:r>
      <w:r w:rsidR="00533255">
        <w:rPr>
          <w:rFonts w:hint="eastAsia"/>
        </w:rPr>
        <w:t>與謀殺不特定人何異，</w:t>
      </w:r>
      <w:r w:rsidR="000D60E3">
        <w:rPr>
          <w:rFonts w:hint="eastAsia"/>
        </w:rPr>
        <w:t>這相當於公共危險罪！</w:t>
      </w:r>
      <w:r w:rsidR="00826D01">
        <w:rPr>
          <w:rFonts w:hint="eastAsia"/>
        </w:rPr>
        <w:t>會</w:t>
      </w:r>
      <w:r w:rsidR="000D60E3">
        <w:rPr>
          <w:rFonts w:hint="eastAsia"/>
        </w:rPr>
        <w:t>在馬路上作業</w:t>
      </w:r>
      <w:r w:rsidR="003133EA">
        <w:rPr>
          <w:rFonts w:hint="eastAsia"/>
        </w:rPr>
        <w:t>，</w:t>
      </w:r>
      <w:r w:rsidR="00826D01">
        <w:rPr>
          <w:rFonts w:hint="eastAsia"/>
        </w:rPr>
        <w:t>公司的高管</w:t>
      </w:r>
      <w:r w:rsidR="003133EA">
        <w:rPr>
          <w:rFonts w:hint="eastAsia"/>
        </w:rPr>
        <w:t>才是關鍵，</w:t>
      </w:r>
      <w:r w:rsidR="00826D01">
        <w:rPr>
          <w:rFonts w:hint="eastAsia"/>
        </w:rPr>
        <w:t>為什麼會允許這樣的方式作業？出事了，</w:t>
      </w:r>
      <w:r w:rsidR="007B38D6">
        <w:rPr>
          <w:rFonts w:hint="eastAsia"/>
        </w:rPr>
        <w:t>為什麼好像不關他們</w:t>
      </w:r>
      <w:r w:rsidR="00533255">
        <w:rPr>
          <w:rFonts w:hint="eastAsia"/>
        </w:rPr>
        <w:t>(</w:t>
      </w:r>
      <w:r w:rsidR="00533255">
        <w:rPr>
          <w:rFonts w:hint="eastAsia"/>
        </w:rPr>
        <w:t>雇用的公司</w:t>
      </w:r>
      <w:r w:rsidR="00533255">
        <w:rPr>
          <w:rFonts w:hint="eastAsia"/>
        </w:rPr>
        <w:t>)</w:t>
      </w:r>
      <w:r w:rsidR="007B38D6">
        <w:rPr>
          <w:rFonts w:hint="eastAsia"/>
        </w:rPr>
        <w:t>的事？他們</w:t>
      </w:r>
      <w:r w:rsidR="003133EA">
        <w:rPr>
          <w:rFonts w:hint="eastAsia"/>
        </w:rPr>
        <w:t>除了應</w:t>
      </w:r>
      <w:r w:rsidR="00CE331E">
        <w:rPr>
          <w:rFonts w:hint="eastAsia"/>
        </w:rPr>
        <w:t>該</w:t>
      </w:r>
      <w:r w:rsidR="003133EA">
        <w:rPr>
          <w:rFonts w:hint="eastAsia"/>
        </w:rPr>
        <w:t>負</w:t>
      </w:r>
      <w:r w:rsidR="00CE331E">
        <w:rPr>
          <w:rFonts w:hint="eastAsia"/>
        </w:rPr>
        <w:t>起</w:t>
      </w:r>
      <w:r w:rsidR="003133EA">
        <w:rPr>
          <w:rFonts w:hint="eastAsia"/>
        </w:rPr>
        <w:t>連帶賠償受害者的責任</w:t>
      </w:r>
      <w:r w:rsidR="00CE331E">
        <w:rPr>
          <w:rFonts w:hint="eastAsia"/>
        </w:rPr>
        <w:t>以</w:t>
      </w:r>
      <w:r w:rsidR="003133EA">
        <w:rPr>
          <w:rFonts w:hint="eastAsia"/>
        </w:rPr>
        <w:t>外，還應該予以懲罰性賠償</w:t>
      </w:r>
      <w:r w:rsidR="007B38D6">
        <w:rPr>
          <w:rFonts w:hint="eastAsia"/>
        </w:rPr>
        <w:t>，否則永遠不會引起他們的重視！如果現有的法規不足，</w:t>
      </w:r>
      <w:r w:rsidR="00CE331E">
        <w:rPr>
          <w:rFonts w:hint="eastAsia"/>
        </w:rPr>
        <w:t>那</w:t>
      </w:r>
      <w:r w:rsidR="007B38D6">
        <w:rPr>
          <w:rFonts w:hint="eastAsia"/>
        </w:rPr>
        <w:t>就請</w:t>
      </w:r>
      <w:r w:rsidR="00CE331E">
        <w:rPr>
          <w:rFonts w:hint="eastAsia"/>
        </w:rPr>
        <w:t>立刻</w:t>
      </w:r>
      <w:r w:rsidR="007B38D6">
        <w:rPr>
          <w:rFonts w:hint="eastAsia"/>
        </w:rPr>
        <w:t>修法</w:t>
      </w:r>
      <w:r w:rsidR="00CE331E">
        <w:rPr>
          <w:rFonts w:hint="eastAsia"/>
        </w:rPr>
        <w:t>吧</w:t>
      </w:r>
      <w:r w:rsidR="007B38D6">
        <w:rPr>
          <w:rFonts w:hint="eastAsia"/>
        </w:rPr>
        <w:t>！</w:t>
      </w:r>
    </w:p>
    <w:p w14:paraId="71FA641A" w14:textId="2DDF3574" w:rsidR="00CE331E" w:rsidRDefault="00CE331E" w:rsidP="00E37B2B"/>
    <w:p w14:paraId="67126E4B" w14:textId="7C317031" w:rsidR="00CE331E" w:rsidRPr="00CE331E" w:rsidRDefault="00CE331E" w:rsidP="00E37B2B">
      <w:r>
        <w:t xml:space="preserve">    </w:t>
      </w:r>
      <w:r>
        <w:rPr>
          <w:rFonts w:hint="eastAsia"/>
        </w:rPr>
        <w:t>同學們，</w:t>
      </w:r>
      <w:r w:rsidR="00826D01">
        <w:rPr>
          <w:rFonts w:hint="eastAsia"/>
        </w:rPr>
        <w:t>你見過堆高機在馬路上趴趴走嗎？</w:t>
      </w:r>
      <w:r w:rsidR="00E24A63">
        <w:rPr>
          <w:rFonts w:hint="eastAsia"/>
        </w:rPr>
        <w:t>還有什麼補充看法？請提出分享討論。</w:t>
      </w:r>
    </w:p>
    <w:sectPr w:rsidR="00CE331E" w:rsidRPr="00CE331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7E848" w14:textId="77777777" w:rsidR="002A6D96" w:rsidRDefault="002A6D96" w:rsidP="00551421">
      <w:r>
        <w:separator/>
      </w:r>
    </w:p>
  </w:endnote>
  <w:endnote w:type="continuationSeparator" w:id="0">
    <w:p w14:paraId="1EE774B4" w14:textId="77777777" w:rsidR="002A6D96" w:rsidRDefault="002A6D96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5564F" w14:textId="77777777" w:rsidR="002A6D96" w:rsidRDefault="002A6D96" w:rsidP="00551421">
      <w:r>
        <w:separator/>
      </w:r>
    </w:p>
  </w:footnote>
  <w:footnote w:type="continuationSeparator" w:id="0">
    <w:p w14:paraId="7717D4B2" w14:textId="77777777" w:rsidR="002A6D96" w:rsidRDefault="002A6D96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AD8449A6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D60E3"/>
    <w:rsid w:val="000E6EDC"/>
    <w:rsid w:val="000E7E16"/>
    <w:rsid w:val="00104D76"/>
    <w:rsid w:val="00116150"/>
    <w:rsid w:val="001264F5"/>
    <w:rsid w:val="001454C1"/>
    <w:rsid w:val="00160992"/>
    <w:rsid w:val="00161BC9"/>
    <w:rsid w:val="0016627E"/>
    <w:rsid w:val="001C5D02"/>
    <w:rsid w:val="001E60B9"/>
    <w:rsid w:val="00212296"/>
    <w:rsid w:val="00234CD0"/>
    <w:rsid w:val="00254806"/>
    <w:rsid w:val="00262755"/>
    <w:rsid w:val="00266512"/>
    <w:rsid w:val="00277D27"/>
    <w:rsid w:val="00282521"/>
    <w:rsid w:val="00284937"/>
    <w:rsid w:val="00297CF7"/>
    <w:rsid w:val="002A4C4E"/>
    <w:rsid w:val="002A6D96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33EA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930AD"/>
    <w:rsid w:val="003A6144"/>
    <w:rsid w:val="003A6515"/>
    <w:rsid w:val="003B7205"/>
    <w:rsid w:val="003C2B6E"/>
    <w:rsid w:val="003C2F1E"/>
    <w:rsid w:val="003C4875"/>
    <w:rsid w:val="003C55E9"/>
    <w:rsid w:val="003C7408"/>
    <w:rsid w:val="003F0DE0"/>
    <w:rsid w:val="003F1C7F"/>
    <w:rsid w:val="00436C8B"/>
    <w:rsid w:val="00440F14"/>
    <w:rsid w:val="00444B7C"/>
    <w:rsid w:val="00445673"/>
    <w:rsid w:val="00454A87"/>
    <w:rsid w:val="00456328"/>
    <w:rsid w:val="00457A32"/>
    <w:rsid w:val="004713AA"/>
    <w:rsid w:val="0047385B"/>
    <w:rsid w:val="0048109D"/>
    <w:rsid w:val="004A5519"/>
    <w:rsid w:val="004B3319"/>
    <w:rsid w:val="004C1205"/>
    <w:rsid w:val="004F4C59"/>
    <w:rsid w:val="005308A0"/>
    <w:rsid w:val="00530A8C"/>
    <w:rsid w:val="00533255"/>
    <w:rsid w:val="00551421"/>
    <w:rsid w:val="00556415"/>
    <w:rsid w:val="0058162B"/>
    <w:rsid w:val="00581F81"/>
    <w:rsid w:val="005B5460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96E7C"/>
    <w:rsid w:val="006A4EAA"/>
    <w:rsid w:val="006E499E"/>
    <w:rsid w:val="007041C5"/>
    <w:rsid w:val="007232E6"/>
    <w:rsid w:val="0072431A"/>
    <w:rsid w:val="00724C8B"/>
    <w:rsid w:val="007303BC"/>
    <w:rsid w:val="0073612C"/>
    <w:rsid w:val="00755047"/>
    <w:rsid w:val="00763E64"/>
    <w:rsid w:val="00772AA3"/>
    <w:rsid w:val="00781D3C"/>
    <w:rsid w:val="00796CF6"/>
    <w:rsid w:val="007B38D6"/>
    <w:rsid w:val="007B4FE1"/>
    <w:rsid w:val="007C1704"/>
    <w:rsid w:val="007C2C56"/>
    <w:rsid w:val="007C4AAE"/>
    <w:rsid w:val="007D6020"/>
    <w:rsid w:val="00826D01"/>
    <w:rsid w:val="0083760D"/>
    <w:rsid w:val="00856652"/>
    <w:rsid w:val="00870D93"/>
    <w:rsid w:val="00871618"/>
    <w:rsid w:val="008763BA"/>
    <w:rsid w:val="00877BCE"/>
    <w:rsid w:val="00881AFD"/>
    <w:rsid w:val="00881C60"/>
    <w:rsid w:val="008919C7"/>
    <w:rsid w:val="008A1AAE"/>
    <w:rsid w:val="008B4EA8"/>
    <w:rsid w:val="008B7FC5"/>
    <w:rsid w:val="008C2054"/>
    <w:rsid w:val="008E25B1"/>
    <w:rsid w:val="0091134C"/>
    <w:rsid w:val="0091488C"/>
    <w:rsid w:val="009177C9"/>
    <w:rsid w:val="00945985"/>
    <w:rsid w:val="00957ED1"/>
    <w:rsid w:val="00985887"/>
    <w:rsid w:val="009C1B73"/>
    <w:rsid w:val="009C5872"/>
    <w:rsid w:val="00A14640"/>
    <w:rsid w:val="00A31660"/>
    <w:rsid w:val="00A3664E"/>
    <w:rsid w:val="00A42C57"/>
    <w:rsid w:val="00A460BB"/>
    <w:rsid w:val="00A462C1"/>
    <w:rsid w:val="00A6040B"/>
    <w:rsid w:val="00AA156B"/>
    <w:rsid w:val="00AA5312"/>
    <w:rsid w:val="00AB17EC"/>
    <w:rsid w:val="00AC7030"/>
    <w:rsid w:val="00AF3437"/>
    <w:rsid w:val="00B100E7"/>
    <w:rsid w:val="00B103FE"/>
    <w:rsid w:val="00B17C5C"/>
    <w:rsid w:val="00B233BB"/>
    <w:rsid w:val="00B34773"/>
    <w:rsid w:val="00B65E54"/>
    <w:rsid w:val="00B73904"/>
    <w:rsid w:val="00B81B76"/>
    <w:rsid w:val="00B90363"/>
    <w:rsid w:val="00B9764D"/>
    <w:rsid w:val="00BA2052"/>
    <w:rsid w:val="00BD2B31"/>
    <w:rsid w:val="00BF7D12"/>
    <w:rsid w:val="00C01F00"/>
    <w:rsid w:val="00C201E9"/>
    <w:rsid w:val="00C24038"/>
    <w:rsid w:val="00C3409D"/>
    <w:rsid w:val="00C5043A"/>
    <w:rsid w:val="00C5433D"/>
    <w:rsid w:val="00C61E75"/>
    <w:rsid w:val="00C813DB"/>
    <w:rsid w:val="00C90AA3"/>
    <w:rsid w:val="00C96F62"/>
    <w:rsid w:val="00C97188"/>
    <w:rsid w:val="00CB42E4"/>
    <w:rsid w:val="00CB6146"/>
    <w:rsid w:val="00CE1906"/>
    <w:rsid w:val="00CE331E"/>
    <w:rsid w:val="00CE4CB7"/>
    <w:rsid w:val="00CF1B1A"/>
    <w:rsid w:val="00CF47AC"/>
    <w:rsid w:val="00D32055"/>
    <w:rsid w:val="00D600D3"/>
    <w:rsid w:val="00D86FAB"/>
    <w:rsid w:val="00DC2076"/>
    <w:rsid w:val="00DC3274"/>
    <w:rsid w:val="00DC70BB"/>
    <w:rsid w:val="00DD3B81"/>
    <w:rsid w:val="00DF0A8A"/>
    <w:rsid w:val="00E24A63"/>
    <w:rsid w:val="00E37B2B"/>
    <w:rsid w:val="00E4157E"/>
    <w:rsid w:val="00E558A1"/>
    <w:rsid w:val="00E55C94"/>
    <w:rsid w:val="00E67AA9"/>
    <w:rsid w:val="00E730F1"/>
    <w:rsid w:val="00EC46C5"/>
    <w:rsid w:val="00EC4E65"/>
    <w:rsid w:val="00ED51BE"/>
    <w:rsid w:val="00EE115B"/>
    <w:rsid w:val="00EF7A24"/>
    <w:rsid w:val="00F12019"/>
    <w:rsid w:val="00F93ACD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57</cp:revision>
  <dcterms:created xsi:type="dcterms:W3CDTF">2018-08-05T07:22:00Z</dcterms:created>
  <dcterms:modified xsi:type="dcterms:W3CDTF">2023-02-19T06:52:00Z</dcterms:modified>
</cp:coreProperties>
</file>