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B72D00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094FF0">
        <w:rPr>
          <w:rFonts w:hint="eastAsia"/>
          <w:sz w:val="32"/>
          <w:szCs w:val="32"/>
        </w:rPr>
        <w:t>限高桿肇事</w:t>
      </w:r>
    </w:p>
    <w:p w14:paraId="459AC819" w14:textId="5C77200E" w:rsidR="005D11C6" w:rsidRDefault="00376FF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094FF0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6C9165D1" wp14:editId="50F843F5">
            <wp:simplePos x="0" y="0"/>
            <wp:positionH relativeFrom="column">
              <wp:posOffset>1037361</wp:posOffset>
            </wp:positionH>
            <wp:positionV relativeFrom="paragraph">
              <wp:posOffset>396323</wp:posOffset>
            </wp:positionV>
            <wp:extent cx="3372805" cy="1911256"/>
            <wp:effectExtent l="0" t="0" r="5715" b="0"/>
            <wp:wrapTopAndBottom/>
            <wp:docPr id="1" name="圖片 1" descr="一張含有 戶外, 道路, 天空, 陸上交通工具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戶外, 道路, 天空, 陸上交通工具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2805" cy="191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5E78C" w14:textId="1B2AEC11" w:rsidR="0048772B" w:rsidRPr="00333899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3E8194A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7C29A184" w14:textId="14640742" w:rsidR="00094FF0" w:rsidRPr="00094FF0" w:rsidRDefault="00094FF0" w:rsidP="00094FF0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094FF0">
        <w:rPr>
          <w:rFonts w:asciiTheme="minorEastAsia" w:hAnsiTheme="minorEastAsia" w:cs="新細明體"/>
          <w:color w:val="232A31"/>
          <w:kern w:val="0"/>
          <w:szCs w:val="24"/>
        </w:rPr>
        <w:t>沒注意道路限高，遊覽車竟然一秒變成「敞篷車」！新北蘆洲4日傍晚發生誇張意外，一輛遊覽車行經二重疏洪道時直接撞上限高桿，撞擊瞬間，車輛整個向後傾斜「直接上下分離」，車頂與車窗玻璃整組位移向後推，警方獲報到場處理，發現原來是這名駕駛不熟路況，意外釀禍。</w:t>
      </w:r>
    </w:p>
    <w:p w14:paraId="6426466E" w14:textId="7E50F729" w:rsidR="00094FF0" w:rsidRDefault="00094FF0" w:rsidP="00094FF0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094FF0">
        <w:rPr>
          <w:rFonts w:asciiTheme="minorEastAsia" w:hAnsiTheme="minorEastAsia" w:cs="新細明體"/>
          <w:color w:val="232A31"/>
          <w:kern w:val="0"/>
          <w:szCs w:val="24"/>
        </w:rPr>
        <w:t>新北市蘆洲4日傍晚，一輛遊覽車行經二重疏洪道，突然撞上限高桿，車前玻璃碎裂，車頂整個位移向後推，「一秒變敞篷」，遊覽車上下分離，三分之一都被削掉，現場一片狼藉。</w:t>
      </w:r>
    </w:p>
    <w:p w14:paraId="0326E186" w14:textId="496AC61F" w:rsidR="00376FF8" w:rsidRPr="00B84510" w:rsidRDefault="007B6C98" w:rsidP="00B84510">
      <w:pPr>
        <w:pStyle w:val="a5"/>
        <w:widowControl/>
        <w:shd w:val="clear" w:color="auto" w:fill="FFFFFF"/>
        <w:spacing w:after="192"/>
        <w:ind w:leftChars="0" w:left="956"/>
        <w:rPr>
          <w:rFonts w:ascii="Helvetica Neue" w:eastAsia="新細明體" w:hAnsi="Helvetica Neue" w:cs="新細明體" w:hint="eastAsia"/>
          <w:color w:val="232A31"/>
          <w:kern w:val="0"/>
          <w:szCs w:val="24"/>
        </w:rPr>
      </w:pPr>
      <w:r w:rsidRPr="007B6C98">
        <w:rPr>
          <w:rFonts w:ascii="Helvetica Neue" w:eastAsia="新細明體" w:hAnsi="Helvetica Neue" w:cs="新細明體"/>
          <w:color w:val="232A31"/>
          <w:kern w:val="0"/>
          <w:szCs w:val="24"/>
        </w:rPr>
        <w:t>從各角度畫面可看到，遊覽車直直行順利通過第一個限高橫桿，但第二個卻來不及閃，直接撞上這五公尺限高橫桿，撞擊瞬間車還往後頓了一下，碰撞瞬間也讓後方汽機車緊急剎車，發出巨大聲響。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(</w:t>
      </w:r>
      <w:r>
        <w:rPr>
          <w:rFonts w:ascii="Helvetica Neue" w:eastAsia="新細明體" w:hAnsi="Helvetica Neue" w:cs="新細明體"/>
          <w:color w:val="232A31"/>
          <w:kern w:val="0"/>
          <w:szCs w:val="24"/>
        </w:rPr>
        <w:t>2023/07/0</w:t>
      </w:r>
      <w:r w:rsidR="00905A93">
        <w:rPr>
          <w:rFonts w:ascii="Helvetica Neue" w:eastAsia="新細明體" w:hAnsi="Helvetica Neue" w:cs="新細明體"/>
          <w:color w:val="232A31"/>
          <w:kern w:val="0"/>
          <w:szCs w:val="24"/>
        </w:rPr>
        <w:t>5</w:t>
      </w:r>
      <w:r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 </w:t>
      </w:r>
      <w:r w:rsidR="00905A93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台視新聞網</w:t>
      </w:r>
      <w:r w:rsidR="00905A93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)</w:t>
      </w:r>
    </w:p>
    <w:p w14:paraId="1CAF6FB2" w14:textId="398FE1FF" w:rsidR="00376FF8" w:rsidRPr="00376FF8" w:rsidRDefault="00376FF8" w:rsidP="00376FF8">
      <w:pPr>
        <w:widowControl/>
        <w:ind w:left="476" w:firstLineChars="550" w:firstLine="1320"/>
        <w:rPr>
          <w:rFonts w:ascii="新細明體" w:eastAsia="新細明體" w:hAnsi="新細明體" w:cs="新細明體"/>
          <w:kern w:val="0"/>
          <w:szCs w:val="24"/>
        </w:rPr>
      </w:pPr>
      <w:r w:rsidRPr="00376FF8">
        <w:rPr>
          <w:rFonts w:ascii="新細明體" w:eastAsia="新細明體" w:hAnsi="新細明體" w:cs="新細明體"/>
          <w:kern w:val="0"/>
          <w:szCs w:val="24"/>
        </w:rPr>
        <w:fldChar w:fldCharType="begin"/>
      </w:r>
      <w:r w:rsidRPr="00376FF8">
        <w:rPr>
          <w:rFonts w:ascii="新細明體" w:eastAsia="新細明體" w:hAnsi="新細明體" w:cs="新細明體"/>
          <w:kern w:val="0"/>
          <w:szCs w:val="24"/>
        </w:rPr>
        <w:instrText xml:space="preserve"> INCLUDEPICTURE "https://s.yimg.com/ny/api/res/1.2/k6uiyArTE76RFRAR1X1NPQ--/YXBwaWQ9aGlnaGxhbmRlcjt3PTk2MDtoPTU0NDtjZj13ZWJw/https:/media.zenfs.com/ko/news_ttv_com_tw_433/31341738b5e7aa508d124b080956cd9d" \* MERGEFORMATINET </w:instrText>
      </w:r>
      <w:r w:rsidRPr="00376FF8">
        <w:rPr>
          <w:rFonts w:ascii="新細明體" w:eastAsia="新細明體" w:hAnsi="新細明體" w:cs="新細明體"/>
          <w:kern w:val="0"/>
          <w:szCs w:val="24"/>
        </w:rPr>
        <w:fldChar w:fldCharType="separate"/>
      </w:r>
      <w:r w:rsidRPr="00376FF8">
        <w:rPr>
          <w:noProof/>
        </w:rPr>
        <w:drawing>
          <wp:inline distT="0" distB="0" distL="0" distR="0" wp14:anchorId="5FDDD557" wp14:editId="5C4E6569">
            <wp:extent cx="3347206" cy="1896857"/>
            <wp:effectExtent l="0" t="0" r="5715" b="0"/>
            <wp:docPr id="3" name="圖片 3" descr="一張含有 道路, 戶外, 輪, 小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道路, 戶外, 輪, 小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085" cy="19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FF8">
        <w:rPr>
          <w:rFonts w:ascii="新細明體" w:eastAsia="新細明體" w:hAnsi="新細明體" w:cs="新細明體"/>
          <w:kern w:val="0"/>
          <w:szCs w:val="24"/>
        </w:rPr>
        <w:fldChar w:fldCharType="end"/>
      </w:r>
    </w:p>
    <w:p w14:paraId="39B80E6D" w14:textId="77777777" w:rsidR="00B17C5C" w:rsidRPr="005A5C6F" w:rsidRDefault="00B17C5C" w:rsidP="005A5C6F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 w:hint="eastAsia"/>
          <w:kern w:val="0"/>
          <w:szCs w:val="24"/>
        </w:rPr>
      </w:pP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EE2A114" w14:textId="0BC6123F" w:rsidR="00D343A6" w:rsidRPr="004E4928" w:rsidRDefault="00094FF0" w:rsidP="00D343A6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據司機稱，他是</w:t>
      </w:r>
      <w:r w:rsidR="00D343A6" w:rsidRPr="00D343A6">
        <w:rPr>
          <w:rFonts w:ascii="Helvetica Neue" w:eastAsia="新細明體" w:hAnsi="Helvetica Neue" w:cs="新細明體"/>
          <w:color w:val="232A31"/>
          <w:kern w:val="0"/>
          <w:szCs w:val="24"/>
        </w:rPr>
        <w:t>開車到五股維修廠保養完後，看著導航把車開上路，完全沒注意限高標示才釀禍。</w:t>
      </w:r>
    </w:p>
    <w:p w14:paraId="48B6B927" w14:textId="77777777" w:rsidR="004E4928" w:rsidRPr="00D343A6" w:rsidRDefault="004E4928" w:rsidP="004E4928">
      <w:pPr>
        <w:pStyle w:val="a5"/>
        <w:ind w:leftChars="0" w:left="956"/>
        <w:rPr>
          <w:szCs w:val="24"/>
        </w:rPr>
      </w:pPr>
    </w:p>
    <w:p w14:paraId="7D94E86A" w14:textId="6EBD11B3" w:rsidR="00D343A6" w:rsidRPr="00D343A6" w:rsidRDefault="00D343A6" w:rsidP="00D343A6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D343A6">
        <w:rPr>
          <w:rFonts w:ascii="Helvetica Neue" w:eastAsia="新細明體" w:hAnsi="Helvetica Neue" w:cs="新細明體"/>
          <w:color w:val="232A31"/>
          <w:kern w:val="0"/>
          <w:szCs w:val="24"/>
        </w:rPr>
        <w:t>經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交警</w:t>
      </w:r>
      <w:r w:rsidRPr="00D343A6">
        <w:rPr>
          <w:rFonts w:ascii="Helvetica Neue" w:eastAsia="新細明體" w:hAnsi="Helvetica Neue" w:cs="新細明體"/>
          <w:color w:val="232A31"/>
          <w:kern w:val="0"/>
          <w:szCs w:val="24"/>
        </w:rPr>
        <w:t>了解為遊覽車駕駛因不熟路況，誤撞限高杆發生事故，現場無人傷亡，警方立即到場測繪排除車禍，並立即調閱監視器，釐清相關肇事責任。</w:t>
      </w:r>
    </w:p>
    <w:p w14:paraId="356EF7D1" w14:textId="77777777" w:rsidR="00D343A6" w:rsidRPr="00D343A6" w:rsidRDefault="00D343A6" w:rsidP="00D343A6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D343A6">
        <w:rPr>
          <w:rFonts w:ascii="Helvetica Neue" w:eastAsia="新細明體" w:hAnsi="Helvetica Neue" w:cs="新細明體"/>
          <w:color w:val="232A31"/>
          <w:kern w:val="0"/>
          <w:szCs w:val="24"/>
        </w:rPr>
        <w:t>駕駛酒測值為零，不熟路況意外釀禍，還好是空車，並沒有乘客受傷，但這一撞，賠償金額恐怕不低。</w:t>
      </w:r>
    </w:p>
    <w:p w14:paraId="7D25D7A0" w14:textId="77777777" w:rsidR="00D343A6" w:rsidRPr="00D343A6" w:rsidRDefault="00D343A6" w:rsidP="00D343A6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</w:p>
    <w:p w14:paraId="54A536EC" w14:textId="6D97093A" w:rsidR="00D343A6" w:rsidRPr="00D343A6" w:rsidRDefault="00D343A6" w:rsidP="004E4928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6CDB911A" w14:textId="77777777" w:rsidR="00D343A6" w:rsidRPr="00D343A6" w:rsidRDefault="00D343A6" w:rsidP="00D343A6">
      <w:pPr>
        <w:pStyle w:val="a5"/>
        <w:numPr>
          <w:ilvl w:val="0"/>
          <w:numId w:val="17"/>
        </w:numPr>
        <w:ind w:leftChars="0"/>
        <w:rPr>
          <w:szCs w:val="24"/>
        </w:rPr>
      </w:pPr>
    </w:p>
    <w:p w14:paraId="074A7175" w14:textId="77777777" w:rsidR="00D343A6" w:rsidRPr="00D343A6" w:rsidRDefault="00D343A6" w:rsidP="00D343A6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14:paraId="7E65333A" w14:textId="4B0B3A29" w:rsidR="009C1B73" w:rsidRPr="00D343A6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60417479" w:rsidR="0091488C" w:rsidRDefault="005A5C6F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還好事故車只是保養</w:t>
      </w:r>
      <w:r w:rsidR="008B23BB">
        <w:rPr>
          <w:rFonts w:hint="eastAsia"/>
        </w:rPr>
        <w:t>好回站，車上並沒有人，除了車子損壞以外沒有人員的傷亡。</w:t>
      </w:r>
    </w:p>
    <w:p w14:paraId="571F8BB1" w14:textId="2215440B" w:rsidR="004F4C59" w:rsidRDefault="004F4C59" w:rsidP="00E37B2B"/>
    <w:p w14:paraId="24E026A6" w14:textId="7F359F38" w:rsidR="008B23BB" w:rsidRDefault="008B23BB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事故的原因是什麼？司機並沒有酒駕，他不熟悉路況，</w:t>
      </w:r>
      <w:r w:rsidR="00892935">
        <w:rPr>
          <w:rFonts w:hint="eastAsia"/>
        </w:rPr>
        <w:t>看著導航把車開上路，自己又沒有注意到限高桿，因而出事。所以是導航的問題</w:t>
      </w:r>
      <w:r w:rsidR="00CA385D">
        <w:rPr>
          <w:rFonts w:hint="eastAsia"/>
        </w:rPr>
        <w:t>嗎</w:t>
      </w:r>
      <w:r w:rsidR="00892935">
        <w:rPr>
          <w:rFonts w:hint="eastAsia"/>
        </w:rPr>
        <w:t>？</w:t>
      </w:r>
      <w:r w:rsidR="00CA385D">
        <w:rPr>
          <w:rFonts w:hint="eastAsia"/>
        </w:rPr>
        <w:t>導航只是導路線，或許限高資訊本來就不包含在內，也不</w:t>
      </w:r>
      <w:r w:rsidR="00DE2BCE">
        <w:rPr>
          <w:rFonts w:hint="eastAsia"/>
        </w:rPr>
        <w:t>能</w:t>
      </w:r>
      <w:r w:rsidR="00CA385D">
        <w:rPr>
          <w:rFonts w:hint="eastAsia"/>
        </w:rPr>
        <w:t>算是導航的</w:t>
      </w:r>
      <w:r w:rsidR="00DE2BCE">
        <w:rPr>
          <w:rFonts w:hint="eastAsia"/>
        </w:rPr>
        <w:t>錯</w:t>
      </w:r>
      <w:r w:rsidR="00CA385D">
        <w:rPr>
          <w:rFonts w:hint="eastAsia"/>
        </w:rPr>
        <w:t>。</w:t>
      </w:r>
      <w:r w:rsidR="00DE2BCE">
        <w:rPr>
          <w:rFonts w:hint="eastAsia"/>
        </w:rPr>
        <w:t>司機沒注意到限高？是的，司機自己也承認，可是限高桿早就立在那裡了</w:t>
      </w:r>
      <w:r w:rsidR="00FC1AC6">
        <w:rPr>
          <w:rFonts w:hint="eastAsia"/>
        </w:rPr>
        <w:t>，撞上限高桿總是比卡在</w:t>
      </w:r>
      <w:r w:rsidR="00EC3912">
        <w:rPr>
          <w:rFonts w:hint="eastAsia"/>
        </w:rPr>
        <w:t>高速公路</w:t>
      </w:r>
      <w:r w:rsidR="00FC1AC6">
        <w:rPr>
          <w:rFonts w:hint="eastAsia"/>
        </w:rPr>
        <w:t>涵洞好多了</w:t>
      </w:r>
      <w:r w:rsidR="00DE2BCE">
        <w:rPr>
          <w:rFonts w:hint="eastAsia"/>
        </w:rPr>
        <w:t>。</w:t>
      </w:r>
      <w:r w:rsidR="00FC1AC6">
        <w:rPr>
          <w:rFonts w:hint="eastAsia"/>
        </w:rPr>
        <w:t>因此，</w:t>
      </w:r>
      <w:r w:rsidR="00DE2BCE">
        <w:rPr>
          <w:rFonts w:hint="eastAsia"/>
        </w:rPr>
        <w:t>撞上了怪不得別人</w:t>
      </w:r>
      <w:r w:rsidR="00FC1AC6">
        <w:rPr>
          <w:rFonts w:hint="eastAsia"/>
        </w:rPr>
        <w:t>，雖然修車要花不少錢，司機該負全責，也只有認了</w:t>
      </w:r>
    </w:p>
    <w:p w14:paraId="69D9F992" w14:textId="6A4846CE" w:rsidR="00FC1AC6" w:rsidRDefault="00FC1AC6" w:rsidP="00E37B2B"/>
    <w:p w14:paraId="7AA77C26" w14:textId="77777777" w:rsidR="003B02BC" w:rsidRDefault="00FC1AC6" w:rsidP="00E37B2B">
      <w:pPr>
        <w:rPr>
          <w:rFonts w:ascii="Helvetica Neue" w:eastAsia="新細明體" w:hAnsi="Helvetica Neue" w:cs="新細明體"/>
          <w:color w:val="232A31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可是我們也要問，限高桿本</w:t>
      </w:r>
      <w:r w:rsidR="00A92C8F">
        <w:rPr>
          <w:rFonts w:hint="eastAsia"/>
        </w:rPr>
        <w:t>來不</w:t>
      </w:r>
      <w:r>
        <w:rPr>
          <w:rFonts w:hint="eastAsia"/>
        </w:rPr>
        <w:t>是為了通行安全</w:t>
      </w:r>
      <w:r w:rsidR="00A92C8F">
        <w:rPr>
          <w:rFonts w:hint="eastAsia"/>
        </w:rPr>
        <w:t>才設的嗎</w:t>
      </w:r>
      <w:r>
        <w:rPr>
          <w:rFonts w:hint="eastAsia"/>
        </w:rPr>
        <w:t>，怎麼反成了肇事禍頭？</w:t>
      </w:r>
      <w:r w:rsidR="00A92C8F">
        <w:rPr>
          <w:rFonts w:hint="eastAsia"/>
        </w:rPr>
        <w:t>在第二篇報導中，還提到「</w:t>
      </w:r>
      <w:r w:rsidR="00A92C8F" w:rsidRPr="007B6C98">
        <w:rPr>
          <w:rFonts w:ascii="Helvetica Neue" w:eastAsia="新細明體" w:hAnsi="Helvetica Neue" w:cs="新細明體"/>
          <w:color w:val="232A31"/>
          <w:kern w:val="0"/>
          <w:szCs w:val="24"/>
        </w:rPr>
        <w:t>遊覽車直直行順利通過第一個限高橫桿，但第二個卻來不及閃，直接撞上這五公尺限高橫桿</w:t>
      </w:r>
      <w:r w:rsidR="00A92C8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」也附有該處的圖片</w:t>
      </w:r>
      <w:r w:rsidR="00AE117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。我們看一下，原來第一個桿非常高，主要功能不</w:t>
      </w:r>
      <w:r w:rsidR="00D872EB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會</w:t>
      </w:r>
      <w:r w:rsidR="00AE117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是限高吧，真正限高應該是</w:t>
      </w:r>
      <w:r w:rsidR="00AE117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5</w:t>
      </w:r>
      <w:r w:rsidR="00AE117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公尺</w:t>
      </w:r>
      <w:r w:rsidR="00EC391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高被撞壞</w:t>
      </w:r>
      <w:r w:rsidR="00AE117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的</w:t>
      </w:r>
      <w:r w:rsidR="00EC3912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那個</w:t>
      </w:r>
      <w:r w:rsidR="00D872EB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。我們看到這個限高桿的材質相當堅硬，顯然超過限高的車</w:t>
      </w:r>
      <w:r w:rsidR="00657914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子一定會被卡住，除非是坦克車才能把限高桿撞斷。如此</w:t>
      </w:r>
      <w:r w:rsidR="0032680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兩敗俱傷的</w:t>
      </w:r>
      <w:r w:rsidR="00657914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限高桿</w:t>
      </w:r>
      <w:r w:rsidR="0032680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設計</w:t>
      </w:r>
      <w:r w:rsidR="00657914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應該到處都是</w:t>
      </w:r>
      <w:r w:rsidR="003F2BC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，難道這是合乎人性化設計的嗎？</w:t>
      </w:r>
    </w:p>
    <w:p w14:paraId="2C1A0976" w14:textId="77777777" w:rsidR="003B02BC" w:rsidRDefault="003B02BC" w:rsidP="00E37B2B">
      <w:pPr>
        <w:rPr>
          <w:rFonts w:ascii="Helvetica Neue" w:eastAsia="新細明體" w:hAnsi="Helvetica Neue" w:cs="新細明體"/>
          <w:color w:val="232A31"/>
          <w:kern w:val="0"/>
          <w:szCs w:val="24"/>
        </w:rPr>
      </w:pPr>
    </w:p>
    <w:p w14:paraId="71D134D5" w14:textId="607BA969" w:rsidR="00FC1AC6" w:rsidRDefault="003B02BC" w:rsidP="003B02BC">
      <w:pPr>
        <w:ind w:firstLineChars="200" w:firstLine="480"/>
        <w:rPr>
          <w:rFonts w:ascii="Helvetica Neue" w:eastAsia="新細明體" w:hAnsi="Helvetica Neue" w:cs="新細明體"/>
          <w:color w:val="232A31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首先，</w:t>
      </w:r>
      <w:r w:rsidR="003F2BC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我們</w:t>
      </w:r>
      <w:r w:rsidR="007C741A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相信不會有駕駛明知自己超高還要硬闖</w:t>
      </w:r>
      <w:r w:rsidR="007C741A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(</w:t>
      </w:r>
      <w:r w:rsidR="007C741A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修車可不是小數目</w:t>
      </w:r>
      <w:r w:rsidR="007C741A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)</w:t>
      </w:r>
      <w:r w:rsidR="007C741A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</w:t>
      </w:r>
      <w:r w:rsidR="00495FED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所以發生事故，一定是沒有注意到，為什麼會注意不到，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這</w:t>
      </w:r>
      <w:r w:rsidR="00495FED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正是可以改進的地方。再者，如果沒發現，有沒有辦法讓限高桿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只發揮提醒注意的功能，不要造成硬碰硬的</w:t>
      </w:r>
      <w:r w:rsidR="00427056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破壞，這也是</w:t>
      </w:r>
      <w:r w:rsidR="0032680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可以改進</w:t>
      </w:r>
      <w:r w:rsidR="00427056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的地方。</w:t>
      </w:r>
      <w:r w:rsidR="003039C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賹於人性化設計的理念，</w:t>
      </w:r>
      <w:r w:rsidR="003F2BC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提供一</w:t>
      </w:r>
      <w:r w:rsidR="00427056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些改善限高</w:t>
      </w:r>
      <w:r w:rsidR="003039C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路段</w:t>
      </w:r>
      <w:r w:rsidR="00427056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設計的</w:t>
      </w:r>
      <w:r w:rsidR="003F2BC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參考意見</w:t>
      </w:r>
      <w:r w:rsidR="003039C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如下</w:t>
      </w:r>
      <w:r w:rsidR="003F2BC8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：</w:t>
      </w:r>
    </w:p>
    <w:p w14:paraId="6FC3C7F9" w14:textId="44DB85B5" w:rsidR="003F2BC8" w:rsidRDefault="003F2BC8" w:rsidP="00E37B2B">
      <w:pPr>
        <w:rPr>
          <w:rFonts w:ascii="Helvetica Neue" w:eastAsia="新細明體" w:hAnsi="Helvetica Neue" w:cs="新細明體"/>
          <w:color w:val="232A31"/>
          <w:kern w:val="0"/>
          <w:szCs w:val="24"/>
        </w:rPr>
      </w:pPr>
    </w:p>
    <w:p w14:paraId="03B038A6" w14:textId="748152E2" w:rsidR="003F2BC8" w:rsidRDefault="00427056" w:rsidP="00E37B2B">
      <w:pPr>
        <w:pStyle w:val="a5"/>
        <w:numPr>
          <w:ilvl w:val="0"/>
          <w:numId w:val="19"/>
        </w:numPr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在</w:t>
      </w:r>
      <w:r w:rsidR="008D0AA5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設立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限高桿</w:t>
      </w:r>
      <w:r w:rsidR="008D0AA5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的前方要有明顯的提示</w:t>
      </w:r>
    </w:p>
    <w:p w14:paraId="20559CC4" w14:textId="0F6BDE01" w:rsidR="008D0AA5" w:rsidRDefault="008D0AA5" w:rsidP="008D0AA5">
      <w:pPr>
        <w:pStyle w:val="a5"/>
        <w:ind w:leftChars="0" w:left="964"/>
        <w:rPr>
          <w:rFonts w:ascii="Helvetica Neue" w:eastAsia="新細明體" w:hAnsi="Helvetica Neue" w:cs="新細明體"/>
          <w:color w:val="232A31"/>
          <w:kern w:val="0"/>
          <w:szCs w:val="24"/>
        </w:rPr>
      </w:pPr>
    </w:p>
    <w:p w14:paraId="383074D3" w14:textId="5EF8B5FA" w:rsidR="008D0AA5" w:rsidRDefault="008D0AA5" w:rsidP="008D0AA5">
      <w:pPr>
        <w:pStyle w:val="a5"/>
        <w:ind w:leftChars="0" w:left="964"/>
        <w:rPr>
          <w:rFonts w:ascii="Helvetica Neue" w:eastAsia="新細明體" w:hAnsi="Helvetica Neue" w:cs="新細明體" w:hint="eastAsia"/>
          <w:color w:val="232A31"/>
          <w:kern w:val="0"/>
          <w:szCs w:val="24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我們的目標是高度比較高的車輛，所以設置</w:t>
      </w:r>
      <w:r w:rsidR="00930A4D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標示桿的位置和高要考慮到開大型車駕駛的的目光可及範圍</w:t>
      </w:r>
      <w:r w:rsidR="00FC45A5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，</w:t>
      </w:r>
      <w:r w:rsidR="00930A4D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而且字體的大小</w:t>
      </w:r>
      <w:r w:rsidR="00FC45A5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和顏色也要有明顯的醒目性。如果能配合圖示會更好一些。</w:t>
      </w:r>
      <w:r w:rsidR="003039C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尤其是比一般限高</w:t>
      </w:r>
      <w:r w:rsidR="00A54A69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規格</w:t>
      </w:r>
      <w:r w:rsidR="003039CF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更</w:t>
      </w:r>
      <w:r w:rsidR="00A54A69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嚴格</w:t>
      </w:r>
      <w:r w:rsidR="00A54A69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(</w:t>
      </w:r>
      <w:r w:rsidR="00A54A69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小</w:t>
      </w:r>
      <w:r w:rsidR="00A54A69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)</w:t>
      </w:r>
      <w:r w:rsidR="00A54A69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>的地方，這點更重要。</w:t>
      </w:r>
    </w:p>
    <w:p w14:paraId="0444D9C2" w14:textId="77777777" w:rsidR="008D0AA5" w:rsidRPr="008D0AA5" w:rsidRDefault="008D0AA5" w:rsidP="008D0AA5">
      <w:pPr>
        <w:pStyle w:val="a5"/>
        <w:ind w:leftChars="0" w:left="964"/>
        <w:rPr>
          <w:rFonts w:ascii="Helvetica Neue" w:eastAsia="新細明體" w:hAnsi="Helvetica Neue" w:cs="新細明體" w:hint="eastAsia"/>
          <w:color w:val="232A31"/>
          <w:kern w:val="0"/>
          <w:szCs w:val="24"/>
        </w:rPr>
      </w:pPr>
    </w:p>
    <w:p w14:paraId="3DF86C9C" w14:textId="59A832B7" w:rsidR="00FC57A8" w:rsidRDefault="00E70076" w:rsidP="008D0AA5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請專業人員</w:t>
      </w:r>
      <w:r w:rsidR="00FC57A8">
        <w:rPr>
          <w:rFonts w:hint="eastAsia"/>
        </w:rPr>
        <w:t>重新</w:t>
      </w:r>
      <w:r>
        <w:rPr>
          <w:rFonts w:hint="eastAsia"/>
        </w:rPr>
        <w:t>設計</w:t>
      </w:r>
      <w:r w:rsidR="00A54A69">
        <w:rPr>
          <w:rFonts w:hint="eastAsia"/>
        </w:rPr>
        <w:t>限高桿</w:t>
      </w:r>
    </w:p>
    <w:p w14:paraId="7B15F81D" w14:textId="77777777" w:rsidR="00FC57A8" w:rsidRDefault="00FC57A8" w:rsidP="00FC57A8">
      <w:pPr>
        <w:pStyle w:val="a5"/>
        <w:ind w:leftChars="0" w:left="964"/>
      </w:pPr>
    </w:p>
    <w:p w14:paraId="53E6B75A" w14:textId="2183872C" w:rsidR="003F2BC8" w:rsidRDefault="00FC57A8" w:rsidP="00CA52EB">
      <w:pPr>
        <w:pStyle w:val="a5"/>
        <w:ind w:leftChars="0" w:left="964"/>
      </w:pPr>
      <w:r>
        <w:rPr>
          <w:rFonts w:hint="eastAsia"/>
        </w:rPr>
        <w:t>目前的超高車是一旦誤闖就會卡在限高架下，甚至拖倒限高架造成二次傷害。</w:t>
      </w:r>
      <w:r w:rsidR="00CA52EB">
        <w:rPr>
          <w:rFonts w:hint="eastAsia"/>
        </w:rPr>
        <w:t>建議</w:t>
      </w:r>
      <w:r w:rsidR="00FC45A5">
        <w:rPr>
          <w:rFonts w:hint="eastAsia"/>
        </w:rPr>
        <w:t>限高桿</w:t>
      </w:r>
      <w:r w:rsidR="00E70076">
        <w:rPr>
          <w:rFonts w:hint="eastAsia"/>
        </w:rPr>
        <w:t>上方改</w:t>
      </w:r>
      <w:r w:rsidR="00CA52EB">
        <w:rPr>
          <w:rFonts w:hint="eastAsia"/>
        </w:rPr>
        <w:t>成</w:t>
      </w:r>
      <w:r w:rsidR="00FC45A5">
        <w:rPr>
          <w:rFonts w:hint="eastAsia"/>
        </w:rPr>
        <w:t>柔性材質</w:t>
      </w:r>
      <w:r w:rsidR="00A568B5">
        <w:rPr>
          <w:rFonts w:hint="eastAsia"/>
        </w:rPr>
        <w:t>，如果被撞到時就會產生變形</w:t>
      </w:r>
      <w:r w:rsidR="00E70076">
        <w:rPr>
          <w:rFonts w:hint="eastAsia"/>
        </w:rPr>
        <w:t>或破壞</w:t>
      </w:r>
      <w:r w:rsidR="00A568B5">
        <w:rPr>
          <w:rFonts w:hint="eastAsia"/>
        </w:rPr>
        <w:t>，並觸動聲音及紅色燈號的警報器，</w:t>
      </w:r>
      <w:r w:rsidR="00CA4F0A">
        <w:rPr>
          <w:rFonts w:hint="eastAsia"/>
        </w:rPr>
        <w:t>如有軟質碎片飄下最佳，</w:t>
      </w:r>
      <w:r w:rsidR="00E70076">
        <w:rPr>
          <w:rFonts w:hint="eastAsia"/>
        </w:rPr>
        <w:t>重點是</w:t>
      </w:r>
      <w:r w:rsidR="00CA4F0A">
        <w:rPr>
          <w:rFonts w:hint="eastAsia"/>
        </w:rPr>
        <w:t>一定要</w:t>
      </w:r>
      <w:r w:rsidR="00A568B5">
        <w:rPr>
          <w:rFonts w:hint="eastAsia"/>
        </w:rPr>
        <w:t>讓駕駛</w:t>
      </w:r>
      <w:r w:rsidR="00BC21D2">
        <w:rPr>
          <w:rFonts w:hint="eastAsia"/>
        </w:rPr>
        <w:t>警覺</w:t>
      </w:r>
      <w:r w:rsidR="00CA4F0A">
        <w:rPr>
          <w:rFonts w:hint="eastAsia"/>
        </w:rPr>
        <w:t>到</w:t>
      </w:r>
      <w:r w:rsidR="00BC21D2">
        <w:rPr>
          <w:rFonts w:hint="eastAsia"/>
        </w:rPr>
        <w:t>，不</w:t>
      </w:r>
      <w:r w:rsidR="00CA4F0A">
        <w:rPr>
          <w:rFonts w:hint="eastAsia"/>
        </w:rPr>
        <w:t>注意時也</w:t>
      </w:r>
      <w:r w:rsidR="00BC21D2">
        <w:rPr>
          <w:rFonts w:hint="eastAsia"/>
        </w:rPr>
        <w:t>會</w:t>
      </w:r>
      <w:r w:rsidR="00CA4F0A">
        <w:rPr>
          <w:rFonts w:hint="eastAsia"/>
        </w:rPr>
        <w:t>立即</w:t>
      </w:r>
      <w:r w:rsidR="00BC21D2">
        <w:rPr>
          <w:rFonts w:hint="eastAsia"/>
        </w:rPr>
        <w:t>知道</w:t>
      </w:r>
      <w:r w:rsidR="001C5C6F">
        <w:rPr>
          <w:rFonts w:hint="eastAsia"/>
        </w:rPr>
        <w:t>，自己</w:t>
      </w:r>
      <w:r w:rsidR="00E70076">
        <w:rPr>
          <w:rFonts w:hint="eastAsia"/>
        </w:rPr>
        <w:t>撞上</w:t>
      </w:r>
      <w:r w:rsidR="00CA52EB">
        <w:rPr>
          <w:rFonts w:hint="eastAsia"/>
        </w:rPr>
        <w:t>了</w:t>
      </w:r>
      <w:r w:rsidR="00E70076">
        <w:rPr>
          <w:rFonts w:hint="eastAsia"/>
        </w:rPr>
        <w:t>限高桿</w:t>
      </w:r>
      <w:r w:rsidR="00BC21D2">
        <w:rPr>
          <w:rFonts w:hint="eastAsia"/>
        </w:rPr>
        <w:t>。</w:t>
      </w:r>
      <w:r w:rsidR="00CA52EB">
        <w:rPr>
          <w:rFonts w:hint="eastAsia"/>
        </w:rPr>
        <w:t>再者，柔軟程度以</w:t>
      </w:r>
      <w:r w:rsidR="001C5C6F">
        <w:rPr>
          <w:rFonts w:hint="eastAsia"/>
        </w:rPr>
        <w:t>互撞時</w:t>
      </w:r>
      <w:r w:rsidR="00BC21D2">
        <w:rPr>
          <w:rFonts w:hint="eastAsia"/>
        </w:rPr>
        <w:t>不</w:t>
      </w:r>
      <w:r w:rsidR="001C5C6F">
        <w:rPr>
          <w:rFonts w:hint="eastAsia"/>
        </w:rPr>
        <w:t>致</w:t>
      </w:r>
      <w:r w:rsidR="00BC21D2">
        <w:rPr>
          <w:rFonts w:hint="eastAsia"/>
        </w:rPr>
        <w:t>對大車的車頂造成破壞</w:t>
      </w:r>
      <w:r w:rsidR="00CA52EB">
        <w:rPr>
          <w:rFonts w:hint="eastAsia"/>
        </w:rPr>
        <w:t>為原則</w:t>
      </w:r>
      <w:r w:rsidR="00BC21D2">
        <w:rPr>
          <w:rFonts w:hint="eastAsia"/>
        </w:rPr>
        <w:t>，</w:t>
      </w:r>
      <w:r w:rsidR="00CA4F0A">
        <w:rPr>
          <w:rFonts w:hint="eastAsia"/>
        </w:rPr>
        <w:t>另一方面也可節約修復</w:t>
      </w:r>
      <w:r w:rsidR="001C5C6F">
        <w:rPr>
          <w:rFonts w:hint="eastAsia"/>
        </w:rPr>
        <w:t>限高桿</w:t>
      </w:r>
      <w:r w:rsidR="00CA4F0A">
        <w:rPr>
          <w:rFonts w:hint="eastAsia"/>
        </w:rPr>
        <w:t>的費用。</w:t>
      </w:r>
    </w:p>
    <w:p w14:paraId="168C7695" w14:textId="1AC971B2" w:rsidR="001C5C6F" w:rsidRDefault="001C5C6F" w:rsidP="001C5C6F">
      <w:pPr>
        <w:pStyle w:val="a5"/>
        <w:ind w:leftChars="0" w:left="964"/>
      </w:pPr>
    </w:p>
    <w:p w14:paraId="0B64AEDF" w14:textId="117F482C" w:rsidR="00F71E36" w:rsidRDefault="00F71E36" w:rsidP="00F71E36">
      <w:pPr>
        <w:pStyle w:val="a5"/>
        <w:numPr>
          <w:ilvl w:val="0"/>
          <w:numId w:val="19"/>
        </w:numPr>
        <w:ind w:leftChars="0"/>
      </w:pPr>
      <w:r>
        <w:rPr>
          <w:rFonts w:hint="eastAsia"/>
        </w:rPr>
        <w:t>要</w:t>
      </w:r>
      <w:r w:rsidR="001C5C6F">
        <w:rPr>
          <w:rFonts w:hint="eastAsia"/>
        </w:rPr>
        <w:t>考慮</w:t>
      </w:r>
      <w:r>
        <w:rPr>
          <w:rFonts w:hint="eastAsia"/>
        </w:rPr>
        <w:t>超高車輛</w:t>
      </w:r>
      <w:r w:rsidR="001C5C6F">
        <w:rPr>
          <w:rFonts w:hint="eastAsia"/>
        </w:rPr>
        <w:t>誤</w:t>
      </w:r>
      <w:r>
        <w:rPr>
          <w:rFonts w:hint="eastAsia"/>
        </w:rPr>
        <w:t>闖時的退路</w:t>
      </w:r>
    </w:p>
    <w:p w14:paraId="3D7C6EF8" w14:textId="77777777" w:rsidR="00F71E36" w:rsidRDefault="00F71E36" w:rsidP="00F71E36">
      <w:pPr>
        <w:pStyle w:val="a5"/>
        <w:rPr>
          <w:rFonts w:hint="eastAsia"/>
        </w:rPr>
      </w:pPr>
    </w:p>
    <w:p w14:paraId="22E63A0D" w14:textId="61726B5A" w:rsidR="00A54A69" w:rsidRDefault="00F71E36" w:rsidP="00A54A69">
      <w:pPr>
        <w:pStyle w:val="a5"/>
        <w:ind w:leftChars="0" w:left="964"/>
      </w:pPr>
      <w:r>
        <w:rPr>
          <w:rFonts w:hint="eastAsia"/>
        </w:rPr>
        <w:t>我們要</w:t>
      </w:r>
      <w:r w:rsidR="009410A4">
        <w:rPr>
          <w:rFonts w:hint="eastAsia"/>
        </w:rPr>
        <w:t>承認</w:t>
      </w:r>
      <w:r>
        <w:rPr>
          <w:rFonts w:hint="eastAsia"/>
        </w:rPr>
        <w:t>，總是會有人</w:t>
      </w:r>
      <w:r w:rsidR="009410A4">
        <w:rPr>
          <w:rFonts w:hint="eastAsia"/>
        </w:rPr>
        <w:t>全憑導航、路況不熟、沒有注意、</w:t>
      </w:r>
      <w:r>
        <w:rPr>
          <w:rFonts w:hint="eastAsia"/>
        </w:rPr>
        <w:t>一時糊塗或不小心，進入了限高車道，</w:t>
      </w:r>
      <w:r w:rsidR="003039CF">
        <w:rPr>
          <w:rFonts w:hint="eastAsia"/>
        </w:rPr>
        <w:t>所以，</w:t>
      </w:r>
      <w:r w:rsidR="00804F9C">
        <w:rPr>
          <w:rFonts w:hint="eastAsia"/>
        </w:rPr>
        <w:t>如果能夠事先設計誤闖車</w:t>
      </w:r>
      <w:r w:rsidR="003039CF">
        <w:rPr>
          <w:rFonts w:hint="eastAsia"/>
        </w:rPr>
        <w:t>發現後</w:t>
      </w:r>
      <w:r w:rsidR="00804F9C">
        <w:rPr>
          <w:rFonts w:hint="eastAsia"/>
        </w:rPr>
        <w:t>的退出路</w:t>
      </w:r>
      <w:r w:rsidR="003039CF">
        <w:rPr>
          <w:rFonts w:hint="eastAsia"/>
        </w:rPr>
        <w:t>線</w:t>
      </w:r>
      <w:r w:rsidR="00804F9C">
        <w:rPr>
          <w:rFonts w:hint="eastAsia"/>
        </w:rPr>
        <w:t>，那</w:t>
      </w:r>
      <w:r w:rsidR="009410A4">
        <w:rPr>
          <w:rFonts w:hint="eastAsia"/>
        </w:rPr>
        <w:t>就</w:t>
      </w:r>
      <w:r w:rsidR="00804F9C">
        <w:rPr>
          <w:rFonts w:hint="eastAsia"/>
        </w:rPr>
        <w:t>是更高明的設計</w:t>
      </w:r>
      <w:r w:rsidR="009410A4">
        <w:rPr>
          <w:rFonts w:hint="eastAsia"/>
        </w:rPr>
        <w:t>了</w:t>
      </w:r>
      <w:r w:rsidR="00804F9C">
        <w:rPr>
          <w:rFonts w:hint="eastAsia"/>
        </w:rPr>
        <w:t>。</w:t>
      </w:r>
    </w:p>
    <w:p w14:paraId="7D8D4784" w14:textId="5F097C00" w:rsidR="00A54A69" w:rsidRDefault="00A54A69" w:rsidP="00A54A69"/>
    <w:p w14:paraId="09E6F760" w14:textId="7CACDC83" w:rsidR="00A54A69" w:rsidRDefault="00A54A69" w:rsidP="00A54A69"/>
    <w:p w14:paraId="0E94881A" w14:textId="6BD0A76F" w:rsidR="00A54A69" w:rsidRDefault="00A54A69" w:rsidP="00A54A69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同學們，關於本議題，你還有什麼點子，請提出分享討論。</w:t>
      </w:r>
    </w:p>
    <w:sectPr w:rsidR="00A54A6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D61D6E" w14:textId="77777777" w:rsidR="009367DF" w:rsidRDefault="009367DF" w:rsidP="00551421">
      <w:r>
        <w:separator/>
      </w:r>
    </w:p>
  </w:endnote>
  <w:endnote w:type="continuationSeparator" w:id="0">
    <w:p w14:paraId="12762CFD" w14:textId="77777777" w:rsidR="009367DF" w:rsidRDefault="009367DF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715CE2" w14:textId="77777777" w:rsidR="009367DF" w:rsidRDefault="009367DF" w:rsidP="00551421">
      <w:r>
        <w:separator/>
      </w:r>
    </w:p>
  </w:footnote>
  <w:footnote w:type="continuationSeparator" w:id="0">
    <w:p w14:paraId="6ED0B6C6" w14:textId="77777777" w:rsidR="009367DF" w:rsidRDefault="009367DF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FDE760D"/>
    <w:multiLevelType w:val="hybridMultilevel"/>
    <w:tmpl w:val="4BA086B6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2" w15:restartNumberingAfterBreak="0">
    <w:nsid w:val="109837B5"/>
    <w:multiLevelType w:val="hybridMultilevel"/>
    <w:tmpl w:val="A014CFE0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3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6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5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8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10"/>
  </w:num>
  <w:num w:numId="5">
    <w:abstractNumId w:val="5"/>
  </w:num>
  <w:num w:numId="6">
    <w:abstractNumId w:val="17"/>
  </w:num>
  <w:num w:numId="7">
    <w:abstractNumId w:val="11"/>
  </w:num>
  <w:num w:numId="8">
    <w:abstractNumId w:val="16"/>
  </w:num>
  <w:num w:numId="9">
    <w:abstractNumId w:val="9"/>
  </w:num>
  <w:num w:numId="10">
    <w:abstractNumId w:val="6"/>
  </w:num>
  <w:num w:numId="11">
    <w:abstractNumId w:val="0"/>
  </w:num>
  <w:num w:numId="12">
    <w:abstractNumId w:val="12"/>
  </w:num>
  <w:num w:numId="13">
    <w:abstractNumId w:val="15"/>
  </w:num>
  <w:num w:numId="14">
    <w:abstractNumId w:val="13"/>
  </w:num>
  <w:num w:numId="15">
    <w:abstractNumId w:val="7"/>
  </w:num>
  <w:num w:numId="16">
    <w:abstractNumId w:val="18"/>
  </w:num>
  <w:num w:numId="17">
    <w:abstractNumId w:val="14"/>
  </w:num>
  <w:num w:numId="18">
    <w:abstractNumId w:val="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94FF0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10FC"/>
    <w:rsid w:val="001A32E8"/>
    <w:rsid w:val="001C5C6F"/>
    <w:rsid w:val="001C5D02"/>
    <w:rsid w:val="001E60B9"/>
    <w:rsid w:val="001E666A"/>
    <w:rsid w:val="00212296"/>
    <w:rsid w:val="00234CD0"/>
    <w:rsid w:val="00254806"/>
    <w:rsid w:val="00262755"/>
    <w:rsid w:val="00277D27"/>
    <w:rsid w:val="00284937"/>
    <w:rsid w:val="00297CF7"/>
    <w:rsid w:val="002A4C4E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03106"/>
    <w:rsid w:val="003039CF"/>
    <w:rsid w:val="00312597"/>
    <w:rsid w:val="00312F06"/>
    <w:rsid w:val="00316B1F"/>
    <w:rsid w:val="00321786"/>
    <w:rsid w:val="00323EAA"/>
    <w:rsid w:val="0032680F"/>
    <w:rsid w:val="00326F2E"/>
    <w:rsid w:val="00333899"/>
    <w:rsid w:val="00335EDF"/>
    <w:rsid w:val="00351B8C"/>
    <w:rsid w:val="00353E47"/>
    <w:rsid w:val="00354C8F"/>
    <w:rsid w:val="00361864"/>
    <w:rsid w:val="00376FF8"/>
    <w:rsid w:val="003834BB"/>
    <w:rsid w:val="00392CD3"/>
    <w:rsid w:val="003A6144"/>
    <w:rsid w:val="003A6515"/>
    <w:rsid w:val="003A6F03"/>
    <w:rsid w:val="003B02BC"/>
    <w:rsid w:val="003B7205"/>
    <w:rsid w:val="003C2B6E"/>
    <w:rsid w:val="003C2F1E"/>
    <w:rsid w:val="003C4875"/>
    <w:rsid w:val="003C7408"/>
    <w:rsid w:val="003F0DE0"/>
    <w:rsid w:val="003F1C7F"/>
    <w:rsid w:val="003F2BC8"/>
    <w:rsid w:val="003F4A5D"/>
    <w:rsid w:val="00427056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95FED"/>
    <w:rsid w:val="004A5519"/>
    <w:rsid w:val="004A7796"/>
    <w:rsid w:val="004C1205"/>
    <w:rsid w:val="004E369E"/>
    <w:rsid w:val="004E4928"/>
    <w:rsid w:val="004F4C59"/>
    <w:rsid w:val="005308A0"/>
    <w:rsid w:val="00530A8C"/>
    <w:rsid w:val="00551421"/>
    <w:rsid w:val="00556415"/>
    <w:rsid w:val="005744BC"/>
    <w:rsid w:val="0058162B"/>
    <w:rsid w:val="00581F81"/>
    <w:rsid w:val="005A5C6F"/>
    <w:rsid w:val="005D11C6"/>
    <w:rsid w:val="005F2421"/>
    <w:rsid w:val="00602BAE"/>
    <w:rsid w:val="00617A01"/>
    <w:rsid w:val="00633579"/>
    <w:rsid w:val="006338E7"/>
    <w:rsid w:val="006340B5"/>
    <w:rsid w:val="006375FB"/>
    <w:rsid w:val="00640A5B"/>
    <w:rsid w:val="00646DE4"/>
    <w:rsid w:val="00657914"/>
    <w:rsid w:val="0066195E"/>
    <w:rsid w:val="006A4EAA"/>
    <w:rsid w:val="006C4DE6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6CF6"/>
    <w:rsid w:val="007B4FE1"/>
    <w:rsid w:val="007B6C98"/>
    <w:rsid w:val="007C1704"/>
    <w:rsid w:val="007C2C56"/>
    <w:rsid w:val="007C741A"/>
    <w:rsid w:val="00804F9C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92935"/>
    <w:rsid w:val="008A1AAE"/>
    <w:rsid w:val="008B23BB"/>
    <w:rsid w:val="008B7FC5"/>
    <w:rsid w:val="008C2054"/>
    <w:rsid w:val="008D0AA5"/>
    <w:rsid w:val="008E25B1"/>
    <w:rsid w:val="00905A93"/>
    <w:rsid w:val="0091134C"/>
    <w:rsid w:val="0091488C"/>
    <w:rsid w:val="009177C9"/>
    <w:rsid w:val="00930A4D"/>
    <w:rsid w:val="00933B08"/>
    <w:rsid w:val="009367DF"/>
    <w:rsid w:val="009410A4"/>
    <w:rsid w:val="00943AD3"/>
    <w:rsid w:val="00945985"/>
    <w:rsid w:val="00957ED1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54A69"/>
    <w:rsid w:val="00A568B5"/>
    <w:rsid w:val="00A65C6E"/>
    <w:rsid w:val="00A92C8F"/>
    <w:rsid w:val="00AA156B"/>
    <w:rsid w:val="00AA5312"/>
    <w:rsid w:val="00AB17EC"/>
    <w:rsid w:val="00AB1ACD"/>
    <w:rsid w:val="00AC7030"/>
    <w:rsid w:val="00AE1172"/>
    <w:rsid w:val="00AE2188"/>
    <w:rsid w:val="00B100E7"/>
    <w:rsid w:val="00B103FE"/>
    <w:rsid w:val="00B17C5C"/>
    <w:rsid w:val="00B233BB"/>
    <w:rsid w:val="00B34773"/>
    <w:rsid w:val="00B65E54"/>
    <w:rsid w:val="00B73904"/>
    <w:rsid w:val="00B81B76"/>
    <w:rsid w:val="00B84510"/>
    <w:rsid w:val="00B9764D"/>
    <w:rsid w:val="00BA2052"/>
    <w:rsid w:val="00BC21D2"/>
    <w:rsid w:val="00BF7D12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A385D"/>
    <w:rsid w:val="00CA4F0A"/>
    <w:rsid w:val="00CA52EB"/>
    <w:rsid w:val="00CB42E4"/>
    <w:rsid w:val="00CE1906"/>
    <w:rsid w:val="00CE4CB7"/>
    <w:rsid w:val="00CF1B1A"/>
    <w:rsid w:val="00CF47AC"/>
    <w:rsid w:val="00D1130A"/>
    <w:rsid w:val="00D32055"/>
    <w:rsid w:val="00D343A6"/>
    <w:rsid w:val="00D4135B"/>
    <w:rsid w:val="00D66508"/>
    <w:rsid w:val="00D86FAB"/>
    <w:rsid w:val="00D872EB"/>
    <w:rsid w:val="00DC2076"/>
    <w:rsid w:val="00DC3274"/>
    <w:rsid w:val="00DC70BB"/>
    <w:rsid w:val="00DD3B81"/>
    <w:rsid w:val="00DE2BCE"/>
    <w:rsid w:val="00DF0A8A"/>
    <w:rsid w:val="00E14E91"/>
    <w:rsid w:val="00E31DCB"/>
    <w:rsid w:val="00E37B2B"/>
    <w:rsid w:val="00E4157E"/>
    <w:rsid w:val="00E455B4"/>
    <w:rsid w:val="00E558A1"/>
    <w:rsid w:val="00E67AA9"/>
    <w:rsid w:val="00E70076"/>
    <w:rsid w:val="00E730F1"/>
    <w:rsid w:val="00EC3912"/>
    <w:rsid w:val="00EC4E65"/>
    <w:rsid w:val="00ED51BE"/>
    <w:rsid w:val="00EE115B"/>
    <w:rsid w:val="00EF7A24"/>
    <w:rsid w:val="00F12019"/>
    <w:rsid w:val="00F71E36"/>
    <w:rsid w:val="00F93ACD"/>
    <w:rsid w:val="00FC1AC6"/>
    <w:rsid w:val="00FC45A5"/>
    <w:rsid w:val="00FC57A8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9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3</Pages>
  <Words>270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76</cp:revision>
  <dcterms:created xsi:type="dcterms:W3CDTF">2018-08-05T07:22:00Z</dcterms:created>
  <dcterms:modified xsi:type="dcterms:W3CDTF">2023-07-15T09:13:00Z</dcterms:modified>
</cp:coreProperties>
</file>