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F1554" w14:textId="419167D3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161E8">
        <w:rPr>
          <w:rFonts w:hint="eastAsia"/>
          <w:sz w:val="32"/>
          <w:szCs w:val="32"/>
        </w:rPr>
        <w:t>這真的不是停車格</w:t>
      </w:r>
    </w:p>
    <w:p w14:paraId="459AC819" w14:textId="3F58F28C" w:rsidR="005D11C6" w:rsidRDefault="00D161E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161E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F2E4A07" wp14:editId="4FFDB310">
            <wp:simplePos x="0" y="0"/>
            <wp:positionH relativeFrom="column">
              <wp:posOffset>973455</wp:posOffset>
            </wp:positionH>
            <wp:positionV relativeFrom="paragraph">
              <wp:posOffset>435186</wp:posOffset>
            </wp:positionV>
            <wp:extent cx="3527107" cy="1983600"/>
            <wp:effectExtent l="0" t="0" r="3810" b="0"/>
            <wp:wrapTopAndBottom/>
            <wp:docPr id="1" name="圖片 1" descr="一張含有 文字, 路面, 路, 行人穿越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路, 行人穿越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7107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7039A" w14:textId="52CB5F3B" w:rsidR="00CF47AC" w:rsidRPr="00CF47A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B8D115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0200642E" w14:textId="77777777" w:rsidR="00D161E8" w:rsidRPr="006A0E54" w:rsidRDefault="00D161E8" w:rsidP="00D161E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A0E54">
        <w:rPr>
          <w:rFonts w:asciiTheme="minorEastAsia" w:hAnsiTheme="minorEastAsia" w:cs="新細明體"/>
          <w:color w:val="232A31"/>
          <w:kern w:val="0"/>
          <w:szCs w:val="24"/>
        </w:rPr>
        <w:t>一名網友在臉書社團「路上觀察學院」發文表示，「每次看到這個畫面都還是會覺得很不可思議，這真的不是機車停車格 ！ 」從照片中可見，地點位在一家賣場前，有3台機車斜停在格子裡，不過仔細一看這根本就是無障礙停車位，斜線區域另有用途，是為了方便駕駛放輪椅等器具，讓他們有更大的空間下車。</w:t>
      </w:r>
    </w:p>
    <w:p w14:paraId="718A057D" w14:textId="47EEDF0E" w:rsidR="00D161E8" w:rsidRPr="006A0E54" w:rsidRDefault="00D161E8" w:rsidP="006A0E54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6A0E54">
        <w:rPr>
          <w:rFonts w:asciiTheme="minorEastAsia" w:hAnsiTheme="minorEastAsia" w:cs="新細明體"/>
          <w:color w:val="232A31"/>
          <w:kern w:val="0"/>
          <w:szCs w:val="24"/>
        </w:rPr>
        <w:t>原PO無奈表示，「就跟待轉區不是汽車停車格同個概念」，沒想到貼文曝光，還是有許多網友驚呼，「什麼？這不是機車停車格？」、「我也看錯過，常一堆人停，等自己要停覺得格子也太小時候...才發現」、「</w:t>
      </w:r>
      <w:r w:rsidR="00010AB9">
        <w:rPr>
          <w:rFonts w:asciiTheme="minorEastAsia" w:hAnsiTheme="minorEastAsia" w:cs="新細明體" w:hint="eastAsia"/>
          <w:color w:val="232A31"/>
          <w:kern w:val="0"/>
          <w:szCs w:val="24"/>
        </w:rPr>
        <w:t>啊</w:t>
      </w:r>
      <w:r w:rsidRPr="006A0E54">
        <w:rPr>
          <w:rFonts w:asciiTheme="minorEastAsia" w:hAnsiTheme="minorEastAsia" w:cs="新細明體"/>
          <w:color w:val="232A31"/>
          <w:kern w:val="0"/>
          <w:szCs w:val="24"/>
        </w:rPr>
        <w:t>...要不是點開留言，我還真的不知道有殘障車位的下車空間這件事欸，我真的以為是機車停車格」。</w:t>
      </w:r>
      <w:r w:rsidR="006A0E54" w:rsidRPr="006A0E54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6A0E54" w:rsidRPr="006A0E54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6A0E54" w:rsidRPr="006A0E54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6A0E54" w:rsidRPr="006A0E54">
        <w:rPr>
          <w:rFonts w:asciiTheme="minorEastAsia" w:hAnsiTheme="minorEastAsia" w:cs="新細明體"/>
          <w:color w:val="232A31"/>
          <w:kern w:val="0"/>
          <w:szCs w:val="24"/>
        </w:rPr>
        <w:t xml:space="preserve">2022/11/02 </w:t>
      </w:r>
      <w:r w:rsidR="006A0E54" w:rsidRPr="006A0E54">
        <w:rPr>
          <w:rFonts w:asciiTheme="minorEastAsia" w:hAnsiTheme="minorEastAsia" w:cs="新細明體" w:hint="eastAsia"/>
          <w:color w:val="232A31"/>
          <w:kern w:val="0"/>
          <w:szCs w:val="24"/>
        </w:rPr>
        <w:t>TVBS</w:t>
      </w:r>
      <w:r w:rsidR="006A0E54" w:rsidRPr="006A0E54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6A0E54" w:rsidRPr="006A0E54">
        <w:rPr>
          <w:rFonts w:asciiTheme="minorEastAsia" w:hAnsiTheme="minorEastAsia" w:cs="新細明體" w:hint="eastAsia"/>
          <w:color w:val="232A31"/>
          <w:kern w:val="0"/>
          <w:szCs w:val="24"/>
        </w:rPr>
        <w:t>新聞網)</w:t>
      </w:r>
    </w:p>
    <w:p w14:paraId="57018079" w14:textId="77777777" w:rsidR="00D161E8" w:rsidRPr="00253777" w:rsidRDefault="00D161E8" w:rsidP="00253777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</w:p>
    <w:p w14:paraId="39B80E6D" w14:textId="77777777" w:rsidR="00B17C5C" w:rsidRPr="00010AB9" w:rsidRDefault="00B17C5C" w:rsidP="00010AB9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19317EC" w14:textId="77777777" w:rsidR="007D4A8B" w:rsidRDefault="00D161E8" w:rsidP="007D4A8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A0E54">
        <w:rPr>
          <w:rFonts w:asciiTheme="minorEastAsia" w:hAnsiTheme="minorEastAsia" w:cs="新細明體"/>
          <w:color w:val="232A31"/>
          <w:kern w:val="0"/>
          <w:szCs w:val="24"/>
        </w:rPr>
        <w:t>許多人傻眼坦言，「我不得不說，我也常遇到」、「還3台，真的昏了」、「我還看過機車停滿，旁邊身障車位會被嗆：你停這裡機車怎麼出去」、「駕照實在太好考」、「應該再畫窄一點就不會誤會了」。</w:t>
      </w:r>
    </w:p>
    <w:p w14:paraId="17D3E679" w14:textId="660B10DF" w:rsidR="006A0E54" w:rsidRPr="007D4A8B" w:rsidRDefault="006A0E54" w:rsidP="007D4A8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7D4A8B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粉專《臺北交通大家談》就曾宣導，「身心障礙者專用停車位」是提供有需求的身心障礙朋友們使用，違規占用身心障礙停車位依法最高可處新台幣1200元，騎士別貪圖方便隨意停放身心障礙專用格位，除了傷荷包外，也造成身心障礙者的不便。</w:t>
      </w:r>
    </w:p>
    <w:p w14:paraId="4952CFE1" w14:textId="54A939AA" w:rsidR="007D4A8B" w:rsidRPr="00253777" w:rsidRDefault="007D4A8B" w:rsidP="00253777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 w:hint="eastAsia"/>
          <w:color w:val="232A31"/>
          <w:kern w:val="0"/>
          <w:szCs w:val="24"/>
        </w:rPr>
      </w:pPr>
      <w:r w:rsidRPr="007D4A8B">
        <w:rPr>
          <w:rFonts w:ascii="Helvetica Neue" w:eastAsia="新細明體" w:hAnsi="Helvetica Neue" w:cs="新細明體"/>
          <w:color w:val="232A31"/>
          <w:kern w:val="0"/>
          <w:szCs w:val="24"/>
        </w:rPr>
        <w:t>停管中心主任洪嘉亨說：「設置規範來設置，那旁邊要有身心障礙者下車區，公營就是汽機車來做分離，那如果在公營有這樣行為的話，我們會盡速做移置跟保管動作，在民營停車場內有違規停車狀況的話，會對業者開罰那罰金大概是</w:t>
      </w:r>
      <w:r w:rsidRPr="007D4A8B">
        <w:rPr>
          <w:rFonts w:ascii="Helvetica Neue" w:eastAsia="新細明體" w:hAnsi="Helvetica Neue" w:cs="新細明體"/>
          <w:color w:val="232A31"/>
          <w:kern w:val="0"/>
          <w:szCs w:val="24"/>
        </w:rPr>
        <w:t>3</w:t>
      </w:r>
      <w:r w:rsidRPr="007D4A8B">
        <w:rPr>
          <w:rFonts w:ascii="Helvetica Neue" w:eastAsia="新細明體" w:hAnsi="Helvetica Neue" w:cs="新細明體"/>
          <w:color w:val="232A31"/>
          <w:kern w:val="0"/>
          <w:szCs w:val="24"/>
        </w:rPr>
        <w:t>千到</w:t>
      </w:r>
      <w:r w:rsidRPr="007D4A8B">
        <w:rPr>
          <w:rFonts w:ascii="Helvetica Neue" w:eastAsia="新細明體" w:hAnsi="Helvetica Neue" w:cs="新細明體"/>
          <w:color w:val="232A31"/>
          <w:kern w:val="0"/>
          <w:szCs w:val="24"/>
        </w:rPr>
        <w:t>1</w:t>
      </w:r>
      <w:r w:rsidRPr="007D4A8B">
        <w:rPr>
          <w:rFonts w:ascii="Helvetica Neue" w:eastAsia="新細明體" w:hAnsi="Helvetica Neue" w:cs="新細明體"/>
          <w:color w:val="232A31"/>
          <w:kern w:val="0"/>
          <w:szCs w:val="24"/>
        </w:rPr>
        <w:t>萬</w:t>
      </w:r>
      <w:r w:rsidRPr="007D4A8B">
        <w:rPr>
          <w:rFonts w:ascii="Helvetica Neue" w:eastAsia="新細明體" w:hAnsi="Helvetica Neue" w:cs="新細明體"/>
          <w:color w:val="232A31"/>
          <w:kern w:val="0"/>
          <w:szCs w:val="24"/>
        </w:rPr>
        <w:t>5</w:t>
      </w:r>
      <w:r w:rsidRPr="007D4A8B">
        <w:rPr>
          <w:rFonts w:ascii="Helvetica Neue" w:eastAsia="新細明體" w:hAnsi="Helvetica Neue" w:cs="新細明體"/>
          <w:color w:val="232A31"/>
          <w:kern w:val="0"/>
          <w:szCs w:val="24"/>
        </w:rPr>
        <w:t>。」下次機車騎士，可要再三確認，別侵犯別人權益，否則違規占用身心障礙停車位，可</w:t>
      </w:r>
      <w:proofErr w:type="gramStart"/>
      <w:r w:rsidRPr="007D4A8B">
        <w:rPr>
          <w:rFonts w:ascii="Helvetica Neue" w:eastAsia="新細明體" w:hAnsi="Helvetica Neue" w:cs="新細明體"/>
          <w:color w:val="232A31"/>
          <w:kern w:val="0"/>
          <w:szCs w:val="24"/>
        </w:rPr>
        <w:t>依法開罰</w:t>
      </w:r>
      <w:proofErr w:type="gramEnd"/>
      <w:r w:rsidRPr="007D4A8B">
        <w:rPr>
          <w:rFonts w:ascii="Helvetica Neue" w:eastAsia="新細明體" w:hAnsi="Helvetica Neue" w:cs="新細明體"/>
          <w:color w:val="232A31"/>
          <w:kern w:val="0"/>
          <w:szCs w:val="24"/>
        </w:rPr>
        <w:t>。</w:t>
      </w:r>
    </w:p>
    <w:p w14:paraId="383F6193" w14:textId="2EF26E88" w:rsidR="00870D93" w:rsidRPr="00010AB9" w:rsidRDefault="00870D93" w:rsidP="00010AB9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54CDECA" w14:textId="3BA77F25" w:rsidR="006A0E54" w:rsidRPr="006A0E54" w:rsidRDefault="00D86FAB" w:rsidP="006A0E54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6DDFB07C" w14:textId="510BE763" w:rsidR="00D86FAB" w:rsidRDefault="00D86FAB" w:rsidP="00302F40">
      <w:pPr>
        <w:rPr>
          <w:b/>
          <w:szCs w:val="24"/>
        </w:rPr>
      </w:pPr>
    </w:p>
    <w:p w14:paraId="0BC3650E" w14:textId="190C9DC3" w:rsidR="00321786" w:rsidRDefault="00010AB9" w:rsidP="00796CF6">
      <w:r>
        <w:rPr>
          <w:rFonts w:hint="eastAsia"/>
        </w:rPr>
        <w:t xml:space="preserve"> </w:t>
      </w:r>
      <w:r>
        <w:t xml:space="preserve">   </w:t>
      </w:r>
      <w:r w:rsidR="006B132A">
        <w:rPr>
          <w:rFonts w:hint="eastAsia"/>
        </w:rPr>
        <w:t>原來這真的不是停車格</w:t>
      </w:r>
      <w:r w:rsidR="00ED674B">
        <w:rPr>
          <w:rFonts w:hint="eastAsia"/>
        </w:rPr>
        <w:t>，</w:t>
      </w:r>
      <w:r w:rsidR="006B132A">
        <w:rPr>
          <w:rFonts w:hint="eastAsia"/>
        </w:rPr>
        <w:t>是劃給</w:t>
      </w:r>
      <w:r w:rsidR="003B3074">
        <w:rPr>
          <w:rFonts w:hint="eastAsia"/>
        </w:rPr>
        <w:t>殘障者下車的空間</w:t>
      </w:r>
      <w:r w:rsidR="00ED674B">
        <w:rPr>
          <w:rFonts w:hint="eastAsia"/>
        </w:rPr>
        <w:t>！</w:t>
      </w:r>
      <w:r w:rsidR="006B132A">
        <w:rPr>
          <w:rFonts w:hint="eastAsia"/>
        </w:rPr>
        <w:t>如果</w:t>
      </w:r>
      <w:r w:rsidR="00253777">
        <w:rPr>
          <w:rFonts w:hint="eastAsia"/>
        </w:rPr>
        <w:t>有人</w:t>
      </w:r>
      <w:r w:rsidR="006B132A">
        <w:rPr>
          <w:rFonts w:hint="eastAsia"/>
        </w:rPr>
        <w:t>錯認的話，</w:t>
      </w:r>
      <w:proofErr w:type="gramStart"/>
      <w:r w:rsidR="006B132A">
        <w:rPr>
          <w:rFonts w:hint="eastAsia"/>
        </w:rPr>
        <w:t>就開罰</w:t>
      </w:r>
      <w:proofErr w:type="gramEnd"/>
      <w:r w:rsidR="006B132A">
        <w:rPr>
          <w:rFonts w:hint="eastAsia"/>
        </w:rPr>
        <w:t>！</w:t>
      </w:r>
      <w:r w:rsidR="003B3074">
        <w:rPr>
          <w:rFonts w:hint="eastAsia"/>
        </w:rPr>
        <w:t>這難道不算是官僚或者威</w:t>
      </w:r>
      <w:r w:rsidR="00253777">
        <w:rPr>
          <w:rFonts w:hint="eastAsia"/>
        </w:rPr>
        <w:t>權</w:t>
      </w:r>
      <w:r w:rsidR="003B3074">
        <w:rPr>
          <w:rFonts w:hint="eastAsia"/>
        </w:rPr>
        <w:t>心態嗎？</w:t>
      </w:r>
      <w:r w:rsidR="00ED674B">
        <w:rPr>
          <w:rFonts w:hint="eastAsia"/>
        </w:rPr>
        <w:t>為什麼不是管理單位設計的瑕疵？設計陷阱</w:t>
      </w:r>
      <w:r w:rsidR="00841BCB">
        <w:rPr>
          <w:rFonts w:hint="eastAsia"/>
        </w:rPr>
        <w:t>害人上當</w:t>
      </w:r>
      <w:r w:rsidR="00253777">
        <w:rPr>
          <w:rFonts w:hint="eastAsia"/>
        </w:rPr>
        <w:t>，</w:t>
      </w:r>
      <w:r w:rsidR="00841BCB">
        <w:rPr>
          <w:rFonts w:hint="eastAsia"/>
        </w:rPr>
        <w:t>請問，</w:t>
      </w:r>
      <w:proofErr w:type="gramStart"/>
      <w:r w:rsidR="00841BCB">
        <w:rPr>
          <w:rFonts w:hint="eastAsia"/>
        </w:rPr>
        <w:t>開罰能</w:t>
      </w:r>
      <w:proofErr w:type="gramEnd"/>
      <w:r w:rsidR="00841BCB">
        <w:rPr>
          <w:rFonts w:hint="eastAsia"/>
        </w:rPr>
        <w:t>解決問題嗎？</w:t>
      </w:r>
      <w:r w:rsidR="00861DFB">
        <w:rPr>
          <w:rFonts w:hint="eastAsia"/>
        </w:rPr>
        <w:t>合理的推斷，絕大多數違停的機車車主應該不是明知故犯的！</w:t>
      </w:r>
    </w:p>
    <w:p w14:paraId="3B8A0DD3" w14:textId="792E6C36" w:rsidR="0091488C" w:rsidRDefault="0091488C" w:rsidP="00160992"/>
    <w:p w14:paraId="6E82503F" w14:textId="77777777" w:rsidR="00087208" w:rsidRDefault="00841BC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我們要問，為什麼</w:t>
      </w:r>
      <w:r w:rsidR="005978FB">
        <w:rPr>
          <w:rFonts w:hint="eastAsia"/>
        </w:rPr>
        <w:t>這樣的斜格子會被誤認？</w:t>
      </w:r>
    </w:p>
    <w:p w14:paraId="6DEE5D3D" w14:textId="77777777" w:rsidR="00087208" w:rsidRDefault="00087208" w:rsidP="00E37B2B"/>
    <w:p w14:paraId="675C90FA" w14:textId="77777777" w:rsidR="00087208" w:rsidRDefault="005978FB" w:rsidP="00087208">
      <w:pPr>
        <w:ind w:firstLineChars="200" w:firstLine="480"/>
      </w:pPr>
      <w:r>
        <w:rPr>
          <w:rFonts w:hint="eastAsia"/>
        </w:rPr>
        <w:t>第一：大小剛好與機車停車格差不多；</w:t>
      </w:r>
    </w:p>
    <w:p w14:paraId="67AE06FD" w14:textId="77777777" w:rsidR="00087208" w:rsidRDefault="005978FB" w:rsidP="00087208">
      <w:pPr>
        <w:ind w:firstLineChars="200" w:firstLine="480"/>
      </w:pPr>
      <w:r>
        <w:rPr>
          <w:rFonts w:hint="eastAsia"/>
        </w:rPr>
        <w:t>第二</w:t>
      </w:r>
      <w:r w:rsidR="00B250FD">
        <w:rPr>
          <w:rFonts w:hint="eastAsia"/>
        </w:rPr>
        <w:t>，格子上面或旁邊沒有任何文字或符號提示；</w:t>
      </w:r>
    </w:p>
    <w:p w14:paraId="21E9FB03" w14:textId="7E989F11" w:rsidR="008B7FC5" w:rsidRDefault="00087208" w:rsidP="00087208">
      <w:pPr>
        <w:ind w:firstLineChars="200" w:firstLine="480"/>
      </w:pPr>
      <w:r>
        <w:rPr>
          <w:rFonts w:hint="eastAsia"/>
        </w:rPr>
        <w:t>第三：</w:t>
      </w:r>
      <w:r w:rsidR="000F5510">
        <w:rPr>
          <w:rFonts w:hint="eastAsia"/>
        </w:rPr>
        <w:t>誰</w:t>
      </w:r>
      <w:r>
        <w:rPr>
          <w:rFonts w:hint="eastAsia"/>
        </w:rPr>
        <w:t>能夠保證</w:t>
      </w:r>
      <w:r w:rsidR="000F5510">
        <w:rPr>
          <w:rFonts w:hint="eastAsia"/>
        </w:rPr>
        <w:t>絕對</w:t>
      </w:r>
      <w:r>
        <w:rPr>
          <w:rFonts w:hint="eastAsia"/>
        </w:rPr>
        <w:t>沒有斜向的機車停車格？</w:t>
      </w:r>
    </w:p>
    <w:p w14:paraId="772E6745" w14:textId="7824315F" w:rsidR="00AF4929" w:rsidRDefault="00AF4929" w:rsidP="00087208">
      <w:pPr>
        <w:ind w:firstLineChars="200" w:firstLine="480"/>
      </w:pPr>
      <w:r>
        <w:rPr>
          <w:rFonts w:hint="eastAsia"/>
        </w:rPr>
        <w:t>第四：汽車停車格旁也有很多旁邊就設有機車停車格的。</w:t>
      </w:r>
    </w:p>
    <w:p w14:paraId="571F8BB1" w14:textId="1A4F0216" w:rsidR="004F4C59" w:rsidRDefault="004F4C59" w:rsidP="00E37B2B"/>
    <w:p w14:paraId="640FC83A" w14:textId="102CD852" w:rsidR="00087208" w:rsidRPr="00C26DE6" w:rsidRDefault="00C26DE6" w:rsidP="00E37B2B">
      <w:r>
        <w:t xml:space="preserve">    </w:t>
      </w:r>
      <w:r>
        <w:rPr>
          <w:rFonts w:hint="eastAsia"/>
        </w:rPr>
        <w:t>請</w:t>
      </w:r>
      <w:r w:rsidR="006B2619">
        <w:rPr>
          <w:rFonts w:hint="eastAsia"/>
        </w:rPr>
        <w:t>大家</w:t>
      </w:r>
      <w:r>
        <w:rPr>
          <w:rFonts w:hint="eastAsia"/>
        </w:rPr>
        <w:t>不要責怪為什麼騎士不知</w:t>
      </w:r>
      <w:r w:rsidR="001E1536">
        <w:rPr>
          <w:rFonts w:hint="eastAsia"/>
        </w:rPr>
        <w:t>道</w:t>
      </w:r>
      <w:r>
        <w:rPr>
          <w:rFonts w:hint="eastAsia"/>
        </w:rPr>
        <w:t>有這種</w:t>
      </w:r>
      <w:r w:rsidR="001E1536">
        <w:rPr>
          <w:rFonts w:hint="eastAsia"/>
        </w:rPr>
        <w:t>法規</w:t>
      </w:r>
      <w:r w:rsidR="00861DFB">
        <w:rPr>
          <w:rFonts w:hint="eastAsia"/>
        </w:rPr>
        <w:t>，那麼駕照是怎麼考上的？</w:t>
      </w:r>
      <w:r>
        <w:rPr>
          <w:rFonts w:hint="eastAsia"/>
        </w:rPr>
        <w:t>也不要</w:t>
      </w:r>
      <w:r w:rsidR="00C759CE">
        <w:rPr>
          <w:rFonts w:hint="eastAsia"/>
        </w:rPr>
        <w:t>苛責</w:t>
      </w:r>
      <w:r>
        <w:rPr>
          <w:rFonts w:hint="eastAsia"/>
        </w:rPr>
        <w:t>若停滿車的時候，停在斜格內的機車根本無法牽出來作為</w:t>
      </w:r>
      <w:r w:rsidR="001E1536">
        <w:rPr>
          <w:rFonts w:hint="eastAsia"/>
        </w:rPr>
        <w:t>判斷的依據</w:t>
      </w:r>
      <w:r w:rsidR="00C759CE">
        <w:rPr>
          <w:rFonts w:hint="eastAsia"/>
        </w:rPr>
        <w:t>！</w:t>
      </w:r>
      <w:r w:rsidR="001E1536">
        <w:rPr>
          <w:rFonts w:hint="eastAsia"/>
        </w:rPr>
        <w:t>因為不容易辨識，就是</w:t>
      </w:r>
      <w:r w:rsidR="006B2619">
        <w:rPr>
          <w:rFonts w:hint="eastAsia"/>
        </w:rPr>
        <w:t>不符合人性化，是</w:t>
      </w:r>
      <w:r w:rsidR="001E1536">
        <w:rPr>
          <w:rFonts w:hint="eastAsia"/>
        </w:rPr>
        <w:t>設計上的瑕疵！</w:t>
      </w:r>
      <w:r w:rsidR="006B2619">
        <w:rPr>
          <w:rFonts w:hint="eastAsia"/>
        </w:rPr>
        <w:t>會被錯認</w:t>
      </w:r>
      <w:r w:rsidR="00253777">
        <w:rPr>
          <w:rFonts w:hint="eastAsia"/>
        </w:rPr>
        <w:t>又</w:t>
      </w:r>
      <w:r w:rsidR="006B2619">
        <w:rPr>
          <w:rFonts w:hint="eastAsia"/>
        </w:rPr>
        <w:t>到底算是誰的責任？</w:t>
      </w:r>
    </w:p>
    <w:p w14:paraId="16D2408E" w14:textId="1B0352E4" w:rsidR="00087208" w:rsidRDefault="00087208" w:rsidP="00E37B2B"/>
    <w:p w14:paraId="698FBD5B" w14:textId="2CE20681" w:rsidR="00087208" w:rsidRDefault="00C759CE" w:rsidP="00E37B2B">
      <w:r>
        <w:rPr>
          <w:rFonts w:hint="eastAsia"/>
        </w:rPr>
        <w:t xml:space="preserve"> </w:t>
      </w:r>
      <w:r>
        <w:t xml:space="preserve">   </w:t>
      </w:r>
      <w:r w:rsidR="000F5510">
        <w:rPr>
          <w:rFonts w:hint="eastAsia"/>
        </w:rPr>
        <w:t>請交通管理單位重新檢討保留給殘障者下車空間區域</w:t>
      </w:r>
      <w:r w:rsidR="00253777">
        <w:rPr>
          <w:rFonts w:hint="eastAsia"/>
        </w:rPr>
        <w:t>不會被誤認的標示方法</w:t>
      </w:r>
      <w:r w:rsidR="006D6961">
        <w:rPr>
          <w:rFonts w:hint="eastAsia"/>
        </w:rPr>
        <w:t>，</w:t>
      </w:r>
      <w:r w:rsidR="00253777">
        <w:rPr>
          <w:rFonts w:hint="eastAsia"/>
        </w:rPr>
        <w:t>尤其是</w:t>
      </w:r>
      <w:r w:rsidR="006D6961">
        <w:rPr>
          <w:rFonts w:hint="eastAsia"/>
        </w:rPr>
        <w:t>標線或標示一定要很</w:t>
      </w:r>
      <w:proofErr w:type="gramStart"/>
      <w:r w:rsidR="006D6961">
        <w:rPr>
          <w:rFonts w:hint="eastAsia"/>
        </w:rPr>
        <w:t>清楚</w:t>
      </w:r>
      <w:r w:rsidR="00496493">
        <w:rPr>
          <w:rFonts w:hint="eastAsia"/>
        </w:rPr>
        <w:t>、</w:t>
      </w:r>
      <w:proofErr w:type="gramEnd"/>
      <w:r w:rsidR="006D6961">
        <w:rPr>
          <w:rFonts w:hint="eastAsia"/>
        </w:rPr>
        <w:t>也要與機車停車格很容易的區分</w:t>
      </w:r>
      <w:r w:rsidR="00496493">
        <w:rPr>
          <w:rFonts w:hint="eastAsia"/>
        </w:rPr>
        <w:t>，這是他們的責任！</w:t>
      </w:r>
    </w:p>
    <w:p w14:paraId="441F2381" w14:textId="79A1D36B" w:rsidR="00496493" w:rsidRDefault="00496493" w:rsidP="00E37B2B"/>
    <w:p w14:paraId="50389B9E" w14:textId="622E41CF" w:rsidR="00496493" w:rsidRDefault="00496493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同學們，你遇到過這種斜格子嗎？知道這是做什麼用的</w:t>
      </w:r>
      <w:r w:rsidR="00253777">
        <w:rPr>
          <w:rFonts w:hint="eastAsia"/>
        </w:rPr>
        <w:t>嗎</w:t>
      </w:r>
      <w:r>
        <w:rPr>
          <w:rFonts w:hint="eastAsia"/>
        </w:rPr>
        <w:t>？</w:t>
      </w:r>
      <w:r w:rsidR="00FB5CAD">
        <w:rPr>
          <w:rFonts w:hint="eastAsia"/>
        </w:rPr>
        <w:t>有沒有</w:t>
      </w:r>
      <w:proofErr w:type="gramStart"/>
      <w:r w:rsidR="00FB5CAD">
        <w:rPr>
          <w:rFonts w:hint="eastAsia"/>
        </w:rPr>
        <w:t>看到過</w:t>
      </w:r>
      <w:r w:rsidR="00FB5CAD">
        <w:rPr>
          <w:rFonts w:hint="eastAsia"/>
        </w:rPr>
        <w:lastRenderedPageBreak/>
        <w:t>斜</w:t>
      </w:r>
      <w:r w:rsidR="00253777">
        <w:rPr>
          <w:rFonts w:hint="eastAsia"/>
        </w:rPr>
        <w:t>向</w:t>
      </w:r>
      <w:proofErr w:type="gramEnd"/>
      <w:r w:rsidR="00FB5CAD">
        <w:rPr>
          <w:rFonts w:hint="eastAsia"/>
        </w:rPr>
        <w:t>的機車停車格？</w:t>
      </w:r>
      <w:r w:rsidR="00253777">
        <w:rPr>
          <w:rFonts w:hint="eastAsia"/>
        </w:rPr>
        <w:t>關於本議題</w:t>
      </w:r>
      <w:r w:rsidR="00FB5CAD">
        <w:rPr>
          <w:rFonts w:hint="eastAsia"/>
        </w:rPr>
        <w:t>還有什麼補充看法？請提出分享討論。</w:t>
      </w:r>
    </w:p>
    <w:p w14:paraId="239F8422" w14:textId="399CDACD" w:rsidR="00253777" w:rsidRDefault="00253777" w:rsidP="00E37B2B"/>
    <w:p w14:paraId="5182CB21" w14:textId="77777777" w:rsidR="00253777" w:rsidRPr="00087208" w:rsidRDefault="00253777" w:rsidP="00E37B2B">
      <w:pPr>
        <w:rPr>
          <w:rFonts w:hint="eastAsia"/>
        </w:rPr>
      </w:pPr>
    </w:p>
    <w:sectPr w:rsidR="00253777" w:rsidRPr="0008720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73E5E" w14:textId="77777777" w:rsidR="00530FA8" w:rsidRDefault="00530FA8" w:rsidP="00551421">
      <w:r>
        <w:separator/>
      </w:r>
    </w:p>
  </w:endnote>
  <w:endnote w:type="continuationSeparator" w:id="0">
    <w:p w14:paraId="1061B905" w14:textId="77777777" w:rsidR="00530FA8" w:rsidRDefault="00530FA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2B3E8" w14:textId="77777777" w:rsidR="00530FA8" w:rsidRDefault="00530FA8" w:rsidP="00551421">
      <w:r>
        <w:separator/>
      </w:r>
    </w:p>
  </w:footnote>
  <w:footnote w:type="continuationSeparator" w:id="0">
    <w:p w14:paraId="72A5C749" w14:textId="77777777" w:rsidR="00530FA8" w:rsidRDefault="00530FA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 w16cid:durableId="1215628518">
    <w:abstractNumId w:val="2"/>
  </w:num>
  <w:num w:numId="2" w16cid:durableId="2135370277">
    <w:abstractNumId w:val="1"/>
  </w:num>
  <w:num w:numId="3" w16cid:durableId="925115056">
    <w:abstractNumId w:val="6"/>
  </w:num>
  <w:num w:numId="4" w16cid:durableId="1993215477">
    <w:abstractNumId w:val="8"/>
  </w:num>
  <w:num w:numId="5" w16cid:durableId="1785340201">
    <w:abstractNumId w:val="3"/>
  </w:num>
  <w:num w:numId="6" w16cid:durableId="1690525529">
    <w:abstractNumId w:val="15"/>
  </w:num>
  <w:num w:numId="7" w16cid:durableId="1034233454">
    <w:abstractNumId w:val="9"/>
  </w:num>
  <w:num w:numId="8" w16cid:durableId="640232284">
    <w:abstractNumId w:val="14"/>
  </w:num>
  <w:num w:numId="9" w16cid:durableId="361832440">
    <w:abstractNumId w:val="7"/>
  </w:num>
  <w:num w:numId="10" w16cid:durableId="1107895657">
    <w:abstractNumId w:val="4"/>
  </w:num>
  <w:num w:numId="11" w16cid:durableId="1834829758">
    <w:abstractNumId w:val="0"/>
  </w:num>
  <w:num w:numId="12" w16cid:durableId="1149055975">
    <w:abstractNumId w:val="10"/>
  </w:num>
  <w:num w:numId="13" w16cid:durableId="1695809671">
    <w:abstractNumId w:val="13"/>
  </w:num>
  <w:num w:numId="14" w16cid:durableId="1412267615">
    <w:abstractNumId w:val="11"/>
  </w:num>
  <w:num w:numId="15" w16cid:durableId="374818049">
    <w:abstractNumId w:val="5"/>
  </w:num>
  <w:num w:numId="16" w16cid:durableId="465709540">
    <w:abstractNumId w:val="16"/>
  </w:num>
  <w:num w:numId="17" w16cid:durableId="4868712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0AB9"/>
    <w:rsid w:val="0002057F"/>
    <w:rsid w:val="00063A6E"/>
    <w:rsid w:val="00075A7F"/>
    <w:rsid w:val="00087208"/>
    <w:rsid w:val="000A5495"/>
    <w:rsid w:val="000B0F70"/>
    <w:rsid w:val="000D2716"/>
    <w:rsid w:val="000D4B8F"/>
    <w:rsid w:val="000E6EDC"/>
    <w:rsid w:val="000E7E16"/>
    <w:rsid w:val="000F5510"/>
    <w:rsid w:val="00104D76"/>
    <w:rsid w:val="00116150"/>
    <w:rsid w:val="001264F5"/>
    <w:rsid w:val="001454C1"/>
    <w:rsid w:val="00160992"/>
    <w:rsid w:val="00161BC9"/>
    <w:rsid w:val="001C5D02"/>
    <w:rsid w:val="001E1536"/>
    <w:rsid w:val="001E60B9"/>
    <w:rsid w:val="00212296"/>
    <w:rsid w:val="00234CD0"/>
    <w:rsid w:val="00253777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3074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54A87"/>
    <w:rsid w:val="00456328"/>
    <w:rsid w:val="00457A32"/>
    <w:rsid w:val="004713AA"/>
    <w:rsid w:val="0047385B"/>
    <w:rsid w:val="0048109D"/>
    <w:rsid w:val="00496493"/>
    <w:rsid w:val="004A5519"/>
    <w:rsid w:val="004C1205"/>
    <w:rsid w:val="004F4C59"/>
    <w:rsid w:val="005308A0"/>
    <w:rsid w:val="00530A8C"/>
    <w:rsid w:val="00530FA8"/>
    <w:rsid w:val="00551421"/>
    <w:rsid w:val="00556415"/>
    <w:rsid w:val="0058162B"/>
    <w:rsid w:val="00581F81"/>
    <w:rsid w:val="005978FB"/>
    <w:rsid w:val="005D11C6"/>
    <w:rsid w:val="005F2421"/>
    <w:rsid w:val="00617A01"/>
    <w:rsid w:val="00633579"/>
    <w:rsid w:val="006338E7"/>
    <w:rsid w:val="006340B5"/>
    <w:rsid w:val="006375FB"/>
    <w:rsid w:val="00646DE4"/>
    <w:rsid w:val="006555FB"/>
    <w:rsid w:val="0066195E"/>
    <w:rsid w:val="006A0E54"/>
    <w:rsid w:val="006B132A"/>
    <w:rsid w:val="006B2619"/>
    <w:rsid w:val="006D6961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7D4A8B"/>
    <w:rsid w:val="0083760D"/>
    <w:rsid w:val="00841BCB"/>
    <w:rsid w:val="00856652"/>
    <w:rsid w:val="00861DFB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F4929"/>
    <w:rsid w:val="00B100E7"/>
    <w:rsid w:val="00B103FE"/>
    <w:rsid w:val="00B17C5C"/>
    <w:rsid w:val="00B233BB"/>
    <w:rsid w:val="00B250FD"/>
    <w:rsid w:val="00B34773"/>
    <w:rsid w:val="00B65E54"/>
    <w:rsid w:val="00B73904"/>
    <w:rsid w:val="00B81B76"/>
    <w:rsid w:val="00B9764D"/>
    <w:rsid w:val="00BA2052"/>
    <w:rsid w:val="00C201E9"/>
    <w:rsid w:val="00C24038"/>
    <w:rsid w:val="00C26DE6"/>
    <w:rsid w:val="00C3409D"/>
    <w:rsid w:val="00C5043A"/>
    <w:rsid w:val="00C5433D"/>
    <w:rsid w:val="00C61E75"/>
    <w:rsid w:val="00C759CE"/>
    <w:rsid w:val="00C813DB"/>
    <w:rsid w:val="00C96F62"/>
    <w:rsid w:val="00C97188"/>
    <w:rsid w:val="00CB42E4"/>
    <w:rsid w:val="00CE1906"/>
    <w:rsid w:val="00CE4CB7"/>
    <w:rsid w:val="00CF1B1A"/>
    <w:rsid w:val="00CF47AC"/>
    <w:rsid w:val="00D161E8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30F1"/>
    <w:rsid w:val="00EC4E65"/>
    <w:rsid w:val="00ED51BE"/>
    <w:rsid w:val="00ED674B"/>
    <w:rsid w:val="00EE115B"/>
    <w:rsid w:val="00EF7A24"/>
    <w:rsid w:val="00F12019"/>
    <w:rsid w:val="00F93ACD"/>
    <w:rsid w:val="00FB5CA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2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3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Legault 拉加魯特</cp:lastModifiedBy>
  <cp:revision>52</cp:revision>
  <dcterms:created xsi:type="dcterms:W3CDTF">2018-08-05T07:22:00Z</dcterms:created>
  <dcterms:modified xsi:type="dcterms:W3CDTF">2022-12-12T05:43:00Z</dcterms:modified>
</cp:coreProperties>
</file>